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CDEE" w14:textId="730FB6C7" w:rsidR="00A007E2" w:rsidRPr="009C79FD" w:rsidRDefault="00AD0ADF" w:rsidP="00AD0ADF">
      <w:pPr>
        <w:jc w:val="center"/>
        <w:rPr>
          <w:rFonts w:ascii="Times New Roman" w:hAnsi="Times New Roman"/>
        </w:rPr>
      </w:pPr>
      <w:bookmarkStart w:id="0" w:name="_Hlk166663008"/>
      <w:bookmarkStart w:id="1" w:name="_Hlk172813766"/>
      <w:bookmarkStart w:id="2" w:name="_GoBack"/>
      <w:bookmarkEnd w:id="2"/>
      <w:r w:rsidRPr="009C79FD">
        <w:rPr>
          <w:rFonts w:ascii="Times New Roman" w:eastAsia="华文中宋" w:hAnsi="Times New Roman" w:cs="宋体" w:hint="eastAsia"/>
          <w:b/>
          <w:bCs/>
          <w:kern w:val="36"/>
          <w:sz w:val="36"/>
          <w:szCs w:val="36"/>
        </w:rPr>
        <w:t>2024</w:t>
      </w:r>
      <w:r w:rsidRPr="009C79FD">
        <w:rPr>
          <w:rFonts w:ascii="Times New Roman" w:eastAsia="华文中宋" w:hAnsi="Times New Roman" w:cs="宋体" w:hint="eastAsia"/>
          <w:b/>
          <w:bCs/>
          <w:kern w:val="36"/>
          <w:sz w:val="36"/>
          <w:szCs w:val="36"/>
        </w:rPr>
        <w:t>年度</w:t>
      </w:r>
      <w:bookmarkEnd w:id="0"/>
      <w:r w:rsidR="008F6294" w:rsidRPr="009C79FD">
        <w:rPr>
          <w:rFonts w:ascii="Times New Roman" w:eastAsia="华文中宋" w:hAnsi="Times New Roman" w:cs="宋体" w:hint="eastAsia"/>
          <w:b/>
          <w:bCs/>
          <w:kern w:val="36"/>
          <w:sz w:val="36"/>
          <w:szCs w:val="36"/>
        </w:rPr>
        <w:t>北京市科学技术奖</w:t>
      </w:r>
      <w:bookmarkEnd w:id="1"/>
      <w:r w:rsidRPr="009C79FD">
        <w:rPr>
          <w:rFonts w:ascii="Times New Roman" w:eastAsia="华文中宋" w:hAnsi="Times New Roman" w:cs="宋体" w:hint="eastAsia"/>
          <w:b/>
          <w:bCs/>
          <w:kern w:val="36"/>
          <w:sz w:val="36"/>
          <w:szCs w:val="36"/>
        </w:rPr>
        <w:t>申报项目公示材料</w:t>
      </w:r>
    </w:p>
    <w:p w14:paraId="1B7877BA" w14:textId="77777777" w:rsidR="00CE1AE6" w:rsidRPr="009C79FD" w:rsidRDefault="00CE1AE6">
      <w:pPr>
        <w:rPr>
          <w:rFonts w:ascii="Times New Roman" w:hAnsi="Times New Roman"/>
        </w:rPr>
      </w:pPr>
    </w:p>
    <w:p w14:paraId="7A955F88" w14:textId="67CACD29" w:rsidR="003D4D42" w:rsidRPr="009C79FD" w:rsidRDefault="003D4D42" w:rsidP="00CE1AE6">
      <w:pPr>
        <w:overflowPunct w:val="0"/>
        <w:ind w:firstLineChars="200" w:firstLine="640"/>
        <w:rPr>
          <w:rFonts w:ascii="Times New Roman" w:eastAsia="黑体" w:hAnsi="Times New Roman" w:cs="宋体"/>
          <w:color w:val="333333"/>
          <w:kern w:val="0"/>
          <w:sz w:val="32"/>
          <w:szCs w:val="24"/>
        </w:rPr>
      </w:pPr>
      <w:r w:rsidRPr="009C79FD">
        <w:rPr>
          <w:rFonts w:ascii="Times New Roman" w:eastAsia="黑体" w:hAnsi="Times New Roman" w:cs="宋体" w:hint="eastAsia"/>
          <w:color w:val="333333"/>
          <w:kern w:val="0"/>
          <w:sz w:val="32"/>
          <w:szCs w:val="24"/>
        </w:rPr>
        <w:t>一、</w:t>
      </w:r>
      <w:r w:rsidR="004968F7" w:rsidRPr="009C79FD">
        <w:rPr>
          <w:rFonts w:ascii="Times New Roman" w:eastAsia="黑体" w:hAnsi="Times New Roman" w:cs="宋体" w:hint="eastAsia"/>
          <w:color w:val="333333"/>
          <w:kern w:val="0"/>
          <w:sz w:val="32"/>
          <w:szCs w:val="24"/>
        </w:rPr>
        <w:t>项目</w:t>
      </w:r>
      <w:r w:rsidRPr="009C79FD">
        <w:rPr>
          <w:rFonts w:ascii="Times New Roman" w:eastAsia="黑体" w:hAnsi="Times New Roman" w:cs="宋体" w:hint="eastAsia"/>
          <w:color w:val="333333"/>
          <w:kern w:val="0"/>
          <w:sz w:val="32"/>
          <w:szCs w:val="24"/>
        </w:rPr>
        <w:t>名称</w:t>
      </w:r>
    </w:p>
    <w:p w14:paraId="6D9DBE5D" w14:textId="65E3A4F2" w:rsidR="00AD7E4A" w:rsidRDefault="007C4D94" w:rsidP="00CE1AE6">
      <w:pPr>
        <w:ind w:firstLineChars="200" w:firstLine="640"/>
        <w:rPr>
          <w:rStyle w:val="fontstyle01"/>
          <w:rFonts w:ascii="Times New Roman" w:hAnsi="Times New Roman" w:hint="default"/>
        </w:rPr>
      </w:pPr>
      <w:r w:rsidRPr="007C4D94">
        <w:rPr>
          <w:rStyle w:val="fontstyle01"/>
          <w:rFonts w:ascii="Times New Roman" w:hAnsi="Times New Roman" w:hint="default"/>
        </w:rPr>
        <w:t>北京城市水效提升关键技术设备研发与系统应用</w:t>
      </w:r>
    </w:p>
    <w:p w14:paraId="05406092" w14:textId="39E0515A" w:rsidR="004968F7" w:rsidRPr="009C79FD" w:rsidRDefault="003D4D42" w:rsidP="00CE1AE6">
      <w:pPr>
        <w:ind w:firstLineChars="200" w:firstLine="640"/>
        <w:rPr>
          <w:rFonts w:ascii="Times New Roman" w:eastAsia="黑体" w:hAnsi="Times New Roman" w:cs="宋体"/>
          <w:color w:val="333333"/>
          <w:kern w:val="0"/>
          <w:sz w:val="32"/>
          <w:szCs w:val="24"/>
        </w:rPr>
      </w:pPr>
      <w:r w:rsidRPr="009C79FD">
        <w:rPr>
          <w:rFonts w:ascii="Times New Roman" w:eastAsia="黑体" w:hAnsi="Times New Roman" w:cs="宋体" w:hint="eastAsia"/>
          <w:color w:val="333333"/>
          <w:kern w:val="0"/>
          <w:sz w:val="32"/>
          <w:szCs w:val="24"/>
        </w:rPr>
        <w:t>二、</w:t>
      </w:r>
      <w:r w:rsidR="00E14DB4" w:rsidRPr="009C79FD">
        <w:rPr>
          <w:rFonts w:ascii="Times New Roman" w:eastAsia="黑体" w:hAnsi="Times New Roman" w:cs="宋体" w:hint="eastAsia"/>
          <w:color w:val="333333"/>
          <w:kern w:val="0"/>
          <w:sz w:val="32"/>
          <w:szCs w:val="24"/>
        </w:rPr>
        <w:t>候选</w:t>
      </w:r>
      <w:r w:rsidR="004968F7" w:rsidRPr="009C79FD">
        <w:rPr>
          <w:rFonts w:ascii="Times New Roman" w:eastAsia="黑体" w:hAnsi="Times New Roman" w:cs="宋体" w:hint="eastAsia"/>
          <w:color w:val="333333"/>
          <w:kern w:val="0"/>
          <w:sz w:val="32"/>
          <w:szCs w:val="24"/>
        </w:rPr>
        <w:t>单位</w:t>
      </w:r>
    </w:p>
    <w:p w14:paraId="6B9A8F37" w14:textId="67B1BF68" w:rsidR="00914AF1" w:rsidRDefault="00914AF1" w:rsidP="00CE1AE6">
      <w:pPr>
        <w:ind w:firstLineChars="200" w:firstLine="640"/>
        <w:rPr>
          <w:rFonts w:ascii="Times New Roman" w:eastAsia="华文仿宋" w:hAnsi="Times New Roman" w:cs="宋体"/>
          <w:color w:val="333333"/>
          <w:kern w:val="0"/>
          <w:sz w:val="32"/>
          <w:szCs w:val="24"/>
        </w:rPr>
      </w:pPr>
      <w:r w:rsidRPr="00914AF1">
        <w:rPr>
          <w:rFonts w:ascii="Times New Roman" w:eastAsia="华文仿宋" w:hAnsi="Times New Roman" w:cs="宋体" w:hint="eastAsia"/>
          <w:color w:val="333333"/>
          <w:kern w:val="0"/>
          <w:sz w:val="32"/>
          <w:szCs w:val="24"/>
        </w:rPr>
        <w:t>中国水利水电科学研究院，北京市水科学技术研究院，中国标准化研究院，宁波水表（集团）股份有限公司，</w:t>
      </w:r>
      <w:r w:rsidR="00B12AE5" w:rsidRPr="000905DC">
        <w:rPr>
          <w:rFonts w:ascii="Times New Roman" w:eastAsia="华文仿宋" w:hAnsi="Times New Roman" w:cs="宋体" w:hint="eastAsia"/>
          <w:color w:val="333333"/>
          <w:kern w:val="0"/>
          <w:sz w:val="32"/>
          <w:szCs w:val="24"/>
        </w:rPr>
        <w:t>宁波中灌润茵节水设备有限公司</w:t>
      </w:r>
      <w:r w:rsidRPr="00914AF1">
        <w:rPr>
          <w:rFonts w:ascii="Times New Roman" w:eastAsia="华文仿宋" w:hAnsi="Times New Roman" w:cs="宋体" w:hint="eastAsia"/>
          <w:color w:val="333333"/>
          <w:kern w:val="0"/>
          <w:sz w:val="32"/>
          <w:szCs w:val="24"/>
        </w:rPr>
        <w:t>，北京蓝天清科控股有限公司，青岛日森机电有限公司</w:t>
      </w:r>
    </w:p>
    <w:p w14:paraId="71FA9E2D" w14:textId="52F3BCB0" w:rsidR="002614D0" w:rsidRPr="009C79FD" w:rsidRDefault="003D4D42" w:rsidP="00CE1AE6">
      <w:pPr>
        <w:ind w:firstLineChars="200" w:firstLine="640"/>
        <w:rPr>
          <w:rFonts w:ascii="Times New Roman" w:eastAsia="黑体" w:hAnsi="Times New Roman" w:cs="宋体"/>
          <w:color w:val="333333"/>
          <w:kern w:val="0"/>
          <w:sz w:val="32"/>
          <w:szCs w:val="24"/>
        </w:rPr>
      </w:pPr>
      <w:r w:rsidRPr="009C79FD">
        <w:rPr>
          <w:rFonts w:ascii="Times New Roman" w:eastAsia="黑体" w:hAnsi="Times New Roman" w:cs="宋体" w:hint="eastAsia"/>
          <w:color w:val="333333"/>
          <w:kern w:val="0"/>
          <w:sz w:val="32"/>
          <w:szCs w:val="24"/>
        </w:rPr>
        <w:t>三、</w:t>
      </w:r>
      <w:r w:rsidR="00E14DB4" w:rsidRPr="009C79FD">
        <w:rPr>
          <w:rFonts w:ascii="Times New Roman" w:eastAsia="黑体" w:hAnsi="Times New Roman" w:cs="宋体" w:hint="eastAsia"/>
          <w:color w:val="333333"/>
          <w:kern w:val="0"/>
          <w:sz w:val="32"/>
          <w:szCs w:val="24"/>
        </w:rPr>
        <w:t>候选</w:t>
      </w:r>
      <w:r w:rsidR="004968F7" w:rsidRPr="009C79FD">
        <w:rPr>
          <w:rFonts w:ascii="Times New Roman" w:eastAsia="黑体" w:hAnsi="Times New Roman" w:cs="宋体" w:hint="eastAsia"/>
          <w:color w:val="333333"/>
          <w:kern w:val="0"/>
          <w:sz w:val="32"/>
          <w:szCs w:val="24"/>
        </w:rPr>
        <w:t>人</w:t>
      </w:r>
    </w:p>
    <w:p w14:paraId="4917BC73" w14:textId="003D48EE" w:rsidR="003C1847" w:rsidRPr="009C79FD" w:rsidRDefault="00F076BA" w:rsidP="00711B3A">
      <w:pPr>
        <w:ind w:firstLineChars="200" w:firstLine="640"/>
        <w:rPr>
          <w:rFonts w:ascii="Times New Roman" w:eastAsia="华文仿宋" w:hAnsi="Times New Roman" w:cs="宋体"/>
          <w:color w:val="333333"/>
          <w:kern w:val="0"/>
          <w:sz w:val="32"/>
          <w:szCs w:val="24"/>
        </w:rPr>
      </w:pPr>
      <w:r w:rsidRPr="00F076BA">
        <w:rPr>
          <w:rFonts w:ascii="Times New Roman" w:eastAsia="华文仿宋" w:hAnsi="Times New Roman" w:cs="宋体" w:hint="eastAsia"/>
          <w:color w:val="333333"/>
          <w:kern w:val="0"/>
          <w:sz w:val="32"/>
          <w:szCs w:val="24"/>
        </w:rPr>
        <w:t>赵勇</w:t>
      </w:r>
      <w:r>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王浩</w:t>
      </w:r>
      <w:r w:rsidRPr="00F076BA">
        <w:rPr>
          <w:rFonts w:ascii="Times New Roman" w:eastAsia="华文仿宋" w:hAnsi="Times New Roman" w:cs="宋体" w:hint="eastAsia"/>
          <w:color w:val="333333"/>
          <w:kern w:val="0"/>
          <w:sz w:val="32"/>
          <w:szCs w:val="24"/>
        </w:rPr>
        <w:t xml:space="preserve"> </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郑凡东</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白岩</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张航</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李海红</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白雪</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齐艳冰</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杨默远</w:t>
      </w:r>
      <w:r w:rsidRPr="00F076BA">
        <w:rPr>
          <w:rFonts w:ascii="Times New Roman" w:eastAsia="华文仿宋" w:hAnsi="Times New Roman" w:cs="宋体" w:hint="eastAsia"/>
          <w:color w:val="333333"/>
          <w:kern w:val="0"/>
          <w:sz w:val="32"/>
          <w:szCs w:val="24"/>
        </w:rPr>
        <w:t xml:space="preserve"> </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王欣欣</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何凡</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李炳华</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王丽珍</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黄俊雄</w:t>
      </w:r>
      <w:r w:rsidR="00711B3A">
        <w:rPr>
          <w:rFonts w:ascii="Times New Roman" w:eastAsia="华文仿宋" w:hAnsi="Times New Roman" w:cs="宋体" w:hint="eastAsia"/>
          <w:color w:val="333333"/>
          <w:kern w:val="0"/>
          <w:sz w:val="32"/>
          <w:szCs w:val="24"/>
        </w:rPr>
        <w:t>，</w:t>
      </w:r>
      <w:r w:rsidRPr="00F076BA">
        <w:rPr>
          <w:rFonts w:ascii="Times New Roman" w:eastAsia="华文仿宋" w:hAnsi="Times New Roman" w:cs="宋体" w:hint="eastAsia"/>
          <w:color w:val="333333"/>
          <w:kern w:val="0"/>
          <w:sz w:val="32"/>
          <w:szCs w:val="24"/>
        </w:rPr>
        <w:t>秦长海</w:t>
      </w:r>
      <w:r w:rsidRPr="00F076BA">
        <w:rPr>
          <w:rFonts w:ascii="Times New Roman" w:eastAsia="华文仿宋" w:hAnsi="Times New Roman" w:cs="宋体" w:hint="eastAsia"/>
          <w:color w:val="333333"/>
          <w:kern w:val="0"/>
          <w:sz w:val="32"/>
          <w:szCs w:val="24"/>
        </w:rPr>
        <w:t xml:space="preserve"> </w:t>
      </w:r>
    </w:p>
    <w:p w14:paraId="4ABEA07C" w14:textId="2314A629" w:rsidR="00CE1AE6" w:rsidRPr="009C79FD" w:rsidRDefault="003D4D42" w:rsidP="00CE1AE6">
      <w:pPr>
        <w:ind w:firstLineChars="200" w:firstLine="640"/>
        <w:rPr>
          <w:rFonts w:ascii="Times New Roman" w:eastAsia="黑体" w:hAnsi="Times New Roman" w:cs="宋体"/>
          <w:color w:val="333333"/>
          <w:kern w:val="0"/>
          <w:sz w:val="32"/>
          <w:szCs w:val="24"/>
        </w:rPr>
      </w:pPr>
      <w:r w:rsidRPr="009C79FD">
        <w:rPr>
          <w:rFonts w:ascii="Times New Roman" w:eastAsia="黑体" w:hAnsi="Times New Roman" w:cs="宋体" w:hint="eastAsia"/>
          <w:color w:val="333333"/>
          <w:kern w:val="0"/>
          <w:sz w:val="32"/>
          <w:szCs w:val="24"/>
        </w:rPr>
        <w:t>四、</w:t>
      </w:r>
      <w:r w:rsidR="005D395A" w:rsidRPr="009C79FD">
        <w:rPr>
          <w:rFonts w:ascii="Times New Roman" w:eastAsia="黑体" w:hAnsi="Times New Roman" w:cs="宋体" w:hint="eastAsia"/>
          <w:color w:val="333333"/>
          <w:kern w:val="0"/>
          <w:sz w:val="32"/>
          <w:szCs w:val="24"/>
        </w:rPr>
        <w:t>主要</w:t>
      </w:r>
      <w:r w:rsidR="00D4402F" w:rsidRPr="009C79FD">
        <w:rPr>
          <w:rFonts w:ascii="Times New Roman" w:eastAsia="黑体" w:hAnsi="Times New Roman" w:cs="宋体" w:hint="eastAsia"/>
          <w:color w:val="333333"/>
          <w:kern w:val="0"/>
          <w:sz w:val="32"/>
          <w:szCs w:val="24"/>
        </w:rPr>
        <w:t>知识产权和标准规范等支撑材料目录</w:t>
      </w:r>
    </w:p>
    <w:p w14:paraId="4088305E" w14:textId="77777777" w:rsidR="003C1847" w:rsidRPr="009C79FD" w:rsidRDefault="003C1847" w:rsidP="00CE1AE6">
      <w:pPr>
        <w:ind w:firstLineChars="200" w:firstLine="640"/>
        <w:rPr>
          <w:rFonts w:ascii="Times New Roman" w:eastAsia="黑体" w:hAnsi="Times New Roman" w:cs="宋体"/>
          <w:color w:val="333333"/>
          <w:kern w:val="0"/>
          <w:sz w:val="32"/>
          <w:szCs w:val="24"/>
        </w:rPr>
        <w:sectPr w:rsidR="003C1847" w:rsidRPr="009C79FD">
          <w:pgSz w:w="11906" w:h="16838"/>
          <w:pgMar w:top="1440" w:right="1800" w:bottom="1440" w:left="1800" w:header="851" w:footer="992" w:gutter="0"/>
          <w:cols w:space="425"/>
          <w:docGrid w:type="lines" w:linePitch="312"/>
        </w:sectPr>
      </w:pPr>
    </w:p>
    <w:p w14:paraId="32C10212" w14:textId="77777777" w:rsidR="003744D1" w:rsidRDefault="003744D1" w:rsidP="003C1847">
      <w:pPr>
        <w:rPr>
          <w:rFonts w:ascii="Times New Roman" w:eastAsia="黑体" w:hAnsi="Times New Roman" w:cs="宋体"/>
          <w:color w:val="333333"/>
          <w:kern w:val="0"/>
          <w:sz w:val="32"/>
          <w:szCs w:val="24"/>
        </w:rPr>
      </w:pPr>
    </w:p>
    <w:tbl>
      <w:tblPr>
        <w:tblpPr w:leftFromText="180" w:rightFromText="180" w:vertAnchor="text" w:horzAnchor="margin" w:tblpXSpec="center" w:tblpY="83"/>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4"/>
        <w:gridCol w:w="1176"/>
        <w:gridCol w:w="2126"/>
        <w:gridCol w:w="995"/>
        <w:gridCol w:w="1417"/>
        <w:gridCol w:w="1276"/>
        <w:gridCol w:w="2835"/>
        <w:gridCol w:w="2126"/>
        <w:gridCol w:w="1449"/>
      </w:tblGrid>
      <w:tr w:rsidR="003744D1" w:rsidRPr="009C79FD" w14:paraId="4A01B65A" w14:textId="77777777" w:rsidTr="008B4810">
        <w:trPr>
          <w:trHeight w:val="397"/>
          <w:jc w:val="center"/>
        </w:trPr>
        <w:tc>
          <w:tcPr>
            <w:tcW w:w="273" w:type="pct"/>
            <w:vAlign w:val="center"/>
          </w:tcPr>
          <w:p w14:paraId="31792F30"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
                <w:szCs w:val="21"/>
                <w14:ligatures w14:val="none"/>
              </w:rPr>
              <w:t>序号</w:t>
            </w:r>
          </w:p>
        </w:tc>
        <w:tc>
          <w:tcPr>
            <w:tcW w:w="415" w:type="pct"/>
            <w:vAlign w:val="center"/>
          </w:tcPr>
          <w:p w14:paraId="111420F1"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知识产权</w:t>
            </w:r>
            <w:r w:rsidRPr="009C79FD">
              <w:rPr>
                <w:rFonts w:ascii="Times New Roman" w:eastAsia="宋体" w:hAnsi="Times New Roman" w:cs="Times New Roman" w:hint="eastAsia"/>
                <w:b/>
                <w:szCs w:val="21"/>
                <w14:ligatures w14:val="none"/>
              </w:rPr>
              <w:t>（标准规范）</w:t>
            </w:r>
            <w:r w:rsidRPr="009C79FD">
              <w:rPr>
                <w:rFonts w:ascii="Times New Roman" w:eastAsia="宋体" w:hAnsi="Times New Roman" w:cs="Times New Roman"/>
                <w:b/>
                <w:szCs w:val="21"/>
                <w14:ligatures w14:val="none"/>
              </w:rPr>
              <w:t>类别</w:t>
            </w:r>
          </w:p>
        </w:tc>
        <w:tc>
          <w:tcPr>
            <w:tcW w:w="750" w:type="pct"/>
            <w:vAlign w:val="center"/>
          </w:tcPr>
          <w:p w14:paraId="4C4066E0"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名称</w:t>
            </w:r>
          </w:p>
        </w:tc>
        <w:tc>
          <w:tcPr>
            <w:tcW w:w="351" w:type="pct"/>
            <w:vAlign w:val="center"/>
          </w:tcPr>
          <w:p w14:paraId="5DB76CBD"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国</w:t>
            </w:r>
            <w:r w:rsidRPr="009C79FD">
              <w:rPr>
                <w:rFonts w:ascii="Times New Roman" w:eastAsia="宋体" w:hAnsi="Times New Roman" w:cs="Times New Roman" w:hint="eastAsia"/>
                <w:b/>
                <w:szCs w:val="21"/>
                <w14:ligatures w14:val="none"/>
              </w:rPr>
              <w:t>家（地区）</w:t>
            </w:r>
          </w:p>
        </w:tc>
        <w:tc>
          <w:tcPr>
            <w:tcW w:w="500" w:type="pct"/>
            <w:vAlign w:val="center"/>
          </w:tcPr>
          <w:p w14:paraId="60D36A39"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授权号</w:t>
            </w:r>
            <w:r w:rsidRPr="009C79FD">
              <w:rPr>
                <w:rFonts w:ascii="Times New Roman" w:eastAsia="宋体" w:hAnsi="Times New Roman" w:cs="Times New Roman" w:hint="eastAsia"/>
                <w:b/>
                <w:szCs w:val="21"/>
                <w14:ligatures w14:val="none"/>
              </w:rPr>
              <w:t>（标准规范编号）</w:t>
            </w:r>
          </w:p>
        </w:tc>
        <w:tc>
          <w:tcPr>
            <w:tcW w:w="450" w:type="pct"/>
            <w:vAlign w:val="center"/>
          </w:tcPr>
          <w:p w14:paraId="299EE533"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授权公告日</w:t>
            </w:r>
            <w:r w:rsidRPr="009C79FD">
              <w:rPr>
                <w:rFonts w:ascii="Times New Roman" w:eastAsia="宋体" w:hAnsi="Times New Roman" w:cs="Times New Roman" w:hint="eastAsia"/>
                <w:b/>
                <w:szCs w:val="21"/>
                <w14:ligatures w14:val="none"/>
              </w:rPr>
              <w:t>（标准规范发布日期）</w:t>
            </w:r>
          </w:p>
        </w:tc>
        <w:tc>
          <w:tcPr>
            <w:tcW w:w="1000" w:type="pct"/>
            <w:vAlign w:val="center"/>
          </w:tcPr>
          <w:p w14:paraId="4FCB9CDC"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发明人</w:t>
            </w:r>
            <w:r w:rsidRPr="009C79FD">
              <w:rPr>
                <w:rFonts w:ascii="Times New Roman" w:eastAsia="宋体" w:hAnsi="Times New Roman" w:cs="Times New Roman" w:hint="eastAsia"/>
                <w:b/>
                <w:szCs w:val="21"/>
                <w14:ligatures w14:val="none"/>
              </w:rPr>
              <w:t>（标准规范起草人）</w:t>
            </w:r>
          </w:p>
        </w:tc>
        <w:tc>
          <w:tcPr>
            <w:tcW w:w="750" w:type="pct"/>
            <w:vAlign w:val="center"/>
          </w:tcPr>
          <w:p w14:paraId="514D7AC3"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b/>
                <w:szCs w:val="21"/>
                <w14:ligatures w14:val="none"/>
              </w:rPr>
              <w:t>权利人</w:t>
            </w:r>
            <w:r w:rsidRPr="009C79FD">
              <w:rPr>
                <w:rFonts w:ascii="Times New Roman" w:eastAsia="宋体" w:hAnsi="Times New Roman" w:cs="Times New Roman" w:hint="eastAsia"/>
                <w:b/>
                <w:szCs w:val="21"/>
                <w14:ligatures w14:val="none"/>
              </w:rPr>
              <w:t>（标准规范起草单位）</w:t>
            </w:r>
          </w:p>
        </w:tc>
        <w:tc>
          <w:tcPr>
            <w:tcW w:w="511" w:type="pct"/>
            <w:vAlign w:val="center"/>
          </w:tcPr>
          <w:p w14:paraId="246B78B0"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
                <w:szCs w:val="21"/>
                <w14:ligatures w14:val="none"/>
              </w:rPr>
              <w:t>应用方式（自用、生产销售、技术开发、技术转让、技术咨询、技术服务、实施许可等）</w:t>
            </w:r>
          </w:p>
        </w:tc>
      </w:tr>
      <w:tr w:rsidR="003744D1" w:rsidRPr="009C79FD" w14:paraId="11D0ADDD" w14:textId="77777777" w:rsidTr="008B4810">
        <w:trPr>
          <w:trHeight w:val="397"/>
          <w:jc w:val="center"/>
        </w:trPr>
        <w:tc>
          <w:tcPr>
            <w:tcW w:w="273" w:type="pct"/>
            <w:vAlign w:val="center"/>
          </w:tcPr>
          <w:p w14:paraId="3EBD804C"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1</w:t>
            </w:r>
          </w:p>
        </w:tc>
        <w:tc>
          <w:tcPr>
            <w:tcW w:w="415" w:type="pct"/>
            <w:vAlign w:val="center"/>
          </w:tcPr>
          <w:p w14:paraId="06EFC924"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发明专利</w:t>
            </w:r>
          </w:p>
        </w:tc>
        <w:tc>
          <w:tcPr>
            <w:tcW w:w="750" w:type="pct"/>
            <w:vAlign w:val="center"/>
          </w:tcPr>
          <w:p w14:paraId="38042246"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一种智能冲水蹲便器</w:t>
            </w:r>
          </w:p>
        </w:tc>
        <w:tc>
          <w:tcPr>
            <w:tcW w:w="351" w:type="pct"/>
            <w:vAlign w:val="center"/>
          </w:tcPr>
          <w:p w14:paraId="11A3BA1D"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5127A67A"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ZL202010115170.X</w:t>
            </w:r>
          </w:p>
        </w:tc>
        <w:tc>
          <w:tcPr>
            <w:tcW w:w="450" w:type="pct"/>
            <w:vAlign w:val="center"/>
          </w:tcPr>
          <w:p w14:paraId="792A7C25"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2021-04-02</w:t>
            </w:r>
            <w:r w:rsidRPr="009C79FD">
              <w:rPr>
                <w:rFonts w:ascii="Times New Roman" w:eastAsia="宋体" w:hAnsi="Times New Roman" w:cs="Times New Roman"/>
                <w:b/>
                <w:szCs w:val="21"/>
                <w14:ligatures w14:val="none"/>
              </w:rPr>
              <w:t xml:space="preserve"> </w:t>
            </w:r>
          </w:p>
        </w:tc>
        <w:tc>
          <w:tcPr>
            <w:tcW w:w="1000" w:type="pct"/>
            <w:vAlign w:val="center"/>
          </w:tcPr>
          <w:p w14:paraId="6DE991DF"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赵勇，王丽珍，安婷莉，李海红，翟家齐，秦长海，何凡，朱永楠，王庆明，姜珊，何国华</w:t>
            </w:r>
          </w:p>
        </w:tc>
        <w:tc>
          <w:tcPr>
            <w:tcW w:w="750" w:type="pct"/>
            <w:vAlign w:val="center"/>
          </w:tcPr>
          <w:p w14:paraId="348E10B9"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中国水利水电科学研究院</w:t>
            </w:r>
          </w:p>
        </w:tc>
        <w:tc>
          <w:tcPr>
            <w:tcW w:w="511" w:type="pct"/>
            <w:vAlign w:val="center"/>
          </w:tcPr>
          <w:p w14:paraId="492454A9"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技术开发</w:t>
            </w:r>
          </w:p>
        </w:tc>
      </w:tr>
      <w:tr w:rsidR="003744D1" w:rsidRPr="009C79FD" w14:paraId="7A260B52" w14:textId="77777777" w:rsidTr="008B4810">
        <w:trPr>
          <w:trHeight w:val="397"/>
          <w:jc w:val="center"/>
        </w:trPr>
        <w:tc>
          <w:tcPr>
            <w:tcW w:w="273" w:type="pct"/>
            <w:vAlign w:val="center"/>
          </w:tcPr>
          <w:p w14:paraId="0DAAC24B"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2</w:t>
            </w:r>
          </w:p>
        </w:tc>
        <w:tc>
          <w:tcPr>
            <w:tcW w:w="415" w:type="pct"/>
            <w:vAlign w:val="center"/>
          </w:tcPr>
          <w:p w14:paraId="6AEC63E7"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发明专利</w:t>
            </w:r>
          </w:p>
        </w:tc>
        <w:tc>
          <w:tcPr>
            <w:tcW w:w="750" w:type="pct"/>
            <w:vAlign w:val="center"/>
          </w:tcPr>
          <w:p w14:paraId="09C178A7"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一种具有健康提醒功能的智能马桶</w:t>
            </w:r>
          </w:p>
        </w:tc>
        <w:tc>
          <w:tcPr>
            <w:tcW w:w="351" w:type="pct"/>
            <w:vAlign w:val="center"/>
          </w:tcPr>
          <w:p w14:paraId="5E3E4927"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168936A3"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ZL202010114982.2</w:t>
            </w:r>
          </w:p>
        </w:tc>
        <w:tc>
          <w:tcPr>
            <w:tcW w:w="450" w:type="pct"/>
            <w:vAlign w:val="center"/>
          </w:tcPr>
          <w:p w14:paraId="2901BA0C"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2020-02-25</w:t>
            </w:r>
          </w:p>
        </w:tc>
        <w:tc>
          <w:tcPr>
            <w:tcW w:w="1000" w:type="pct"/>
            <w:vAlign w:val="center"/>
          </w:tcPr>
          <w:p w14:paraId="424B25FE"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赵勇，王丽珍，刘寒青，李海红，翟家齐，秦长海，何凡，朱永楠，王庆明，姜珊，何国华</w:t>
            </w:r>
          </w:p>
        </w:tc>
        <w:tc>
          <w:tcPr>
            <w:tcW w:w="750" w:type="pct"/>
            <w:vAlign w:val="center"/>
          </w:tcPr>
          <w:p w14:paraId="57FD4DA0"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中国水利水电科学研究院</w:t>
            </w:r>
          </w:p>
        </w:tc>
        <w:tc>
          <w:tcPr>
            <w:tcW w:w="511" w:type="pct"/>
            <w:vAlign w:val="center"/>
          </w:tcPr>
          <w:p w14:paraId="2B97D07D"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技术开发</w:t>
            </w:r>
          </w:p>
        </w:tc>
      </w:tr>
      <w:tr w:rsidR="003744D1" w:rsidRPr="009C79FD" w14:paraId="0E3E05F7" w14:textId="77777777" w:rsidTr="008B4810">
        <w:trPr>
          <w:trHeight w:val="397"/>
          <w:jc w:val="center"/>
        </w:trPr>
        <w:tc>
          <w:tcPr>
            <w:tcW w:w="273" w:type="pct"/>
            <w:vAlign w:val="center"/>
          </w:tcPr>
          <w:p w14:paraId="208D46AC" w14:textId="77777777" w:rsidR="003744D1" w:rsidRPr="009C79FD" w:rsidRDefault="003744D1" w:rsidP="003466A1">
            <w:pPr>
              <w:adjustRightInd w:val="0"/>
              <w:snapToGrid w:val="0"/>
              <w:jc w:val="center"/>
              <w:rPr>
                <w:rFonts w:ascii="Times New Roman" w:eastAsia="宋体" w:hAnsi="Times New Roman" w:cs="Times New Roman"/>
                <w:bCs/>
                <w:szCs w:val="21"/>
                <w14:ligatures w14:val="none"/>
              </w:rPr>
            </w:pPr>
            <w:r w:rsidRPr="009C79FD">
              <w:rPr>
                <w:rFonts w:ascii="Times New Roman" w:eastAsia="宋体" w:hAnsi="Times New Roman" w:cs="Times New Roman" w:hint="eastAsia"/>
                <w:szCs w:val="21"/>
                <w14:ligatures w14:val="none"/>
              </w:rPr>
              <w:t>3</w:t>
            </w:r>
          </w:p>
        </w:tc>
        <w:tc>
          <w:tcPr>
            <w:tcW w:w="415" w:type="pct"/>
            <w:vAlign w:val="center"/>
          </w:tcPr>
          <w:p w14:paraId="66DCEDF4"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发明专利</w:t>
            </w:r>
          </w:p>
        </w:tc>
        <w:tc>
          <w:tcPr>
            <w:tcW w:w="750" w:type="pct"/>
            <w:vAlign w:val="center"/>
          </w:tcPr>
          <w:p w14:paraId="44A18FB1"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一种多层水资源管理的水量分配方法及系统</w:t>
            </w:r>
          </w:p>
        </w:tc>
        <w:tc>
          <w:tcPr>
            <w:tcW w:w="351" w:type="pct"/>
            <w:vAlign w:val="center"/>
          </w:tcPr>
          <w:p w14:paraId="05126247"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2D5103A1"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ZL202010571069.5</w:t>
            </w:r>
          </w:p>
        </w:tc>
        <w:tc>
          <w:tcPr>
            <w:tcW w:w="450" w:type="pct"/>
            <w:vAlign w:val="center"/>
          </w:tcPr>
          <w:p w14:paraId="1804F60E"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2022-03-08</w:t>
            </w:r>
            <w:r w:rsidRPr="009C79FD">
              <w:rPr>
                <w:rFonts w:ascii="Times New Roman" w:eastAsia="宋体" w:hAnsi="Times New Roman" w:cs="Times New Roman"/>
                <w:b/>
                <w:szCs w:val="21"/>
                <w14:ligatures w14:val="none"/>
              </w:rPr>
              <w:t xml:space="preserve"> </w:t>
            </w:r>
          </w:p>
        </w:tc>
        <w:tc>
          <w:tcPr>
            <w:tcW w:w="1000" w:type="pct"/>
            <w:vAlign w:val="center"/>
          </w:tcPr>
          <w:p w14:paraId="11604444"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王丽珍，赵勇，王建华，李海红，朱永楠，翟家齐，刘荣华，李想，王庆明，姜珊，何凡</w:t>
            </w:r>
          </w:p>
        </w:tc>
        <w:tc>
          <w:tcPr>
            <w:tcW w:w="750" w:type="pct"/>
            <w:vAlign w:val="center"/>
          </w:tcPr>
          <w:p w14:paraId="35279BA0"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中国水利水电科学研究院</w:t>
            </w:r>
          </w:p>
        </w:tc>
        <w:tc>
          <w:tcPr>
            <w:tcW w:w="511" w:type="pct"/>
            <w:vAlign w:val="center"/>
          </w:tcPr>
          <w:p w14:paraId="4B8A286F"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技术开发</w:t>
            </w:r>
          </w:p>
        </w:tc>
      </w:tr>
      <w:tr w:rsidR="003744D1" w:rsidRPr="009C79FD" w14:paraId="08D6E323" w14:textId="77777777" w:rsidTr="008B4810">
        <w:trPr>
          <w:trHeight w:val="397"/>
          <w:jc w:val="center"/>
        </w:trPr>
        <w:tc>
          <w:tcPr>
            <w:tcW w:w="273" w:type="pct"/>
            <w:vAlign w:val="center"/>
          </w:tcPr>
          <w:p w14:paraId="7C778DD3" w14:textId="77777777" w:rsidR="003744D1" w:rsidRPr="009C79FD" w:rsidRDefault="003744D1" w:rsidP="003466A1">
            <w:pPr>
              <w:adjustRightInd w:val="0"/>
              <w:snapToGrid w:val="0"/>
              <w:jc w:val="center"/>
              <w:rPr>
                <w:rFonts w:ascii="Times New Roman" w:eastAsia="宋体" w:hAnsi="Times New Roman" w:cs="Times New Roman"/>
                <w:bCs/>
                <w:szCs w:val="21"/>
                <w14:ligatures w14:val="none"/>
              </w:rPr>
            </w:pPr>
            <w:r w:rsidRPr="009C79FD">
              <w:rPr>
                <w:rFonts w:ascii="Times New Roman" w:eastAsia="宋体" w:hAnsi="Times New Roman" w:cs="Times New Roman" w:hint="eastAsia"/>
                <w:szCs w:val="21"/>
                <w14:ligatures w14:val="none"/>
              </w:rPr>
              <w:t>4</w:t>
            </w:r>
          </w:p>
        </w:tc>
        <w:tc>
          <w:tcPr>
            <w:tcW w:w="415" w:type="pct"/>
            <w:vAlign w:val="center"/>
          </w:tcPr>
          <w:p w14:paraId="1188C13B"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发明专利</w:t>
            </w:r>
          </w:p>
        </w:tc>
        <w:tc>
          <w:tcPr>
            <w:tcW w:w="750" w:type="pct"/>
            <w:vAlign w:val="center"/>
          </w:tcPr>
          <w:p w14:paraId="4669A55D"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一种小型水域水质净化方法和装置</w:t>
            </w:r>
          </w:p>
        </w:tc>
        <w:tc>
          <w:tcPr>
            <w:tcW w:w="351" w:type="pct"/>
            <w:vAlign w:val="center"/>
          </w:tcPr>
          <w:p w14:paraId="5DF9ABB6"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4E3D5788"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bCs/>
                <w:szCs w:val="21"/>
                <w14:ligatures w14:val="none"/>
              </w:rPr>
              <w:t>ZL201710056414.X</w:t>
            </w:r>
          </w:p>
        </w:tc>
        <w:tc>
          <w:tcPr>
            <w:tcW w:w="450" w:type="pct"/>
            <w:vAlign w:val="center"/>
          </w:tcPr>
          <w:p w14:paraId="2253E442"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2023-04-18</w:t>
            </w:r>
          </w:p>
        </w:tc>
        <w:tc>
          <w:tcPr>
            <w:tcW w:w="1000" w:type="pct"/>
            <w:vAlign w:val="center"/>
          </w:tcPr>
          <w:p w14:paraId="07688861"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王丽珍，张鑫，王建华，赵勇，李海红，朱永楠，何凡，桑学锋，翟家齐，王庆明</w:t>
            </w:r>
          </w:p>
        </w:tc>
        <w:tc>
          <w:tcPr>
            <w:tcW w:w="750" w:type="pct"/>
            <w:vAlign w:val="center"/>
          </w:tcPr>
          <w:p w14:paraId="5044A0E4"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中国水利水电科学研究院，郑州市第一中学</w:t>
            </w:r>
          </w:p>
        </w:tc>
        <w:tc>
          <w:tcPr>
            <w:tcW w:w="511" w:type="pct"/>
            <w:vAlign w:val="center"/>
          </w:tcPr>
          <w:p w14:paraId="73DD38BF" w14:textId="77777777" w:rsidR="003744D1" w:rsidRPr="009C79FD" w:rsidRDefault="003744D1" w:rsidP="003466A1">
            <w:pPr>
              <w:adjustRightInd w:val="0"/>
              <w:snapToGrid w:val="0"/>
              <w:jc w:val="center"/>
              <w:rPr>
                <w:rFonts w:ascii="Times New Roman" w:eastAsia="宋体" w:hAnsi="Times New Roman" w:cs="Times New Roman"/>
                <w:b/>
                <w:szCs w:val="21"/>
                <w14:ligatures w14:val="none"/>
              </w:rPr>
            </w:pPr>
            <w:r w:rsidRPr="009C79FD">
              <w:rPr>
                <w:rFonts w:ascii="Times New Roman" w:eastAsia="宋体" w:hAnsi="Times New Roman" w:cs="Times New Roman" w:hint="eastAsia"/>
                <w:szCs w:val="21"/>
                <w14:ligatures w14:val="none"/>
              </w:rPr>
              <w:t>技术开发</w:t>
            </w:r>
          </w:p>
        </w:tc>
      </w:tr>
      <w:tr w:rsidR="003744D1" w:rsidRPr="009C79FD" w14:paraId="64B744EF" w14:textId="77777777" w:rsidTr="008B4810">
        <w:trPr>
          <w:trHeight w:val="397"/>
          <w:jc w:val="center"/>
        </w:trPr>
        <w:tc>
          <w:tcPr>
            <w:tcW w:w="273" w:type="pct"/>
            <w:vAlign w:val="center"/>
          </w:tcPr>
          <w:p w14:paraId="36D470FC"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5</w:t>
            </w:r>
          </w:p>
        </w:tc>
        <w:tc>
          <w:tcPr>
            <w:tcW w:w="415" w:type="pct"/>
            <w:vAlign w:val="center"/>
          </w:tcPr>
          <w:p w14:paraId="0EFF4107"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发明专利</w:t>
            </w:r>
          </w:p>
        </w:tc>
        <w:tc>
          <w:tcPr>
            <w:tcW w:w="750" w:type="pct"/>
            <w:vAlign w:val="center"/>
          </w:tcPr>
          <w:p w14:paraId="716E55F9"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用于检验的超声波标准发射换能器的筛选方法</w:t>
            </w:r>
          </w:p>
        </w:tc>
        <w:tc>
          <w:tcPr>
            <w:tcW w:w="351" w:type="pct"/>
            <w:vAlign w:val="center"/>
          </w:tcPr>
          <w:p w14:paraId="30E526A5"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62086513"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ZL201910184228.3</w:t>
            </w:r>
          </w:p>
        </w:tc>
        <w:tc>
          <w:tcPr>
            <w:tcW w:w="450" w:type="pct"/>
            <w:vAlign w:val="center"/>
          </w:tcPr>
          <w:p w14:paraId="771A81A2"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2022-01-04</w:t>
            </w:r>
          </w:p>
        </w:tc>
        <w:tc>
          <w:tcPr>
            <w:tcW w:w="1000" w:type="pct"/>
            <w:vAlign w:val="center"/>
          </w:tcPr>
          <w:p w14:paraId="4EEC2E18" w14:textId="77777777" w:rsidR="003744D1" w:rsidRPr="009C79FD" w:rsidRDefault="003744D1" w:rsidP="003466A1">
            <w:pP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王欣欣，陈富光，姚灵</w:t>
            </w:r>
          </w:p>
        </w:tc>
        <w:tc>
          <w:tcPr>
            <w:tcW w:w="750" w:type="pct"/>
            <w:vAlign w:val="center"/>
          </w:tcPr>
          <w:p w14:paraId="55B12D81"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宁波水表（集团）股份有限公司</w:t>
            </w:r>
          </w:p>
        </w:tc>
        <w:tc>
          <w:tcPr>
            <w:tcW w:w="511" w:type="pct"/>
            <w:vAlign w:val="center"/>
          </w:tcPr>
          <w:p w14:paraId="092B7F17"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技术开发</w:t>
            </w:r>
          </w:p>
        </w:tc>
      </w:tr>
      <w:tr w:rsidR="003744D1" w:rsidRPr="009C79FD" w14:paraId="30FF24C1" w14:textId="77777777" w:rsidTr="008B4810">
        <w:trPr>
          <w:trHeight w:val="397"/>
          <w:jc w:val="center"/>
        </w:trPr>
        <w:tc>
          <w:tcPr>
            <w:tcW w:w="273" w:type="pct"/>
            <w:vAlign w:val="center"/>
          </w:tcPr>
          <w:p w14:paraId="65DC6BC6"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lastRenderedPageBreak/>
              <w:t>6</w:t>
            </w:r>
          </w:p>
        </w:tc>
        <w:tc>
          <w:tcPr>
            <w:tcW w:w="415" w:type="pct"/>
            <w:vAlign w:val="center"/>
          </w:tcPr>
          <w:p w14:paraId="541F7ACC"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发明专利</w:t>
            </w:r>
          </w:p>
        </w:tc>
        <w:tc>
          <w:tcPr>
            <w:tcW w:w="750" w:type="pct"/>
            <w:vAlign w:val="center"/>
          </w:tcPr>
          <w:p w14:paraId="56B6C537"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一种适用于有限空间的流量监测装置及方法</w:t>
            </w:r>
          </w:p>
        </w:tc>
        <w:tc>
          <w:tcPr>
            <w:tcW w:w="351" w:type="pct"/>
            <w:vAlign w:val="center"/>
          </w:tcPr>
          <w:p w14:paraId="3CB8B868"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15873710"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ZL201811339292.6</w:t>
            </w:r>
          </w:p>
        </w:tc>
        <w:tc>
          <w:tcPr>
            <w:tcW w:w="450" w:type="pct"/>
            <w:vAlign w:val="center"/>
          </w:tcPr>
          <w:p w14:paraId="7F582D03"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2023-10-03</w:t>
            </w:r>
          </w:p>
        </w:tc>
        <w:tc>
          <w:tcPr>
            <w:tcW w:w="1000" w:type="pct"/>
            <w:vAlign w:val="center"/>
          </w:tcPr>
          <w:p w14:paraId="74C3C1E0" w14:textId="77777777" w:rsidR="003744D1" w:rsidRPr="009C79FD" w:rsidRDefault="003744D1" w:rsidP="003466A1">
            <w:pP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杨默远，潘兴瑶，刘洪禄</w:t>
            </w:r>
          </w:p>
        </w:tc>
        <w:tc>
          <w:tcPr>
            <w:tcW w:w="750" w:type="pct"/>
            <w:vAlign w:val="center"/>
          </w:tcPr>
          <w:p w14:paraId="14F19CE6"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北京市水科学技术研究院</w:t>
            </w:r>
          </w:p>
        </w:tc>
        <w:tc>
          <w:tcPr>
            <w:tcW w:w="511" w:type="pct"/>
            <w:vAlign w:val="center"/>
          </w:tcPr>
          <w:p w14:paraId="141CD409" w14:textId="77777777" w:rsidR="003744D1" w:rsidRPr="009C79FD" w:rsidRDefault="003744D1" w:rsidP="003466A1">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技术开发</w:t>
            </w:r>
          </w:p>
        </w:tc>
      </w:tr>
      <w:tr w:rsidR="009F6C87" w:rsidRPr="009C79FD" w14:paraId="41510CBE" w14:textId="77777777" w:rsidTr="008B4810">
        <w:trPr>
          <w:trHeight w:val="397"/>
          <w:jc w:val="center"/>
        </w:trPr>
        <w:tc>
          <w:tcPr>
            <w:tcW w:w="273" w:type="pct"/>
            <w:vAlign w:val="center"/>
          </w:tcPr>
          <w:p w14:paraId="4731BE87" w14:textId="17515363" w:rsidR="009F6C87" w:rsidRPr="009C79FD" w:rsidRDefault="00F2150B"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7</w:t>
            </w:r>
          </w:p>
        </w:tc>
        <w:tc>
          <w:tcPr>
            <w:tcW w:w="415" w:type="pct"/>
            <w:vAlign w:val="center"/>
          </w:tcPr>
          <w:p w14:paraId="5A6726A5"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国家标准</w:t>
            </w:r>
          </w:p>
        </w:tc>
        <w:tc>
          <w:tcPr>
            <w:tcW w:w="750" w:type="pct"/>
            <w:vAlign w:val="center"/>
          </w:tcPr>
          <w:p w14:paraId="42426D7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水平衡测试通则</w:t>
            </w:r>
          </w:p>
        </w:tc>
        <w:tc>
          <w:tcPr>
            <w:tcW w:w="351" w:type="pct"/>
            <w:vAlign w:val="center"/>
          </w:tcPr>
          <w:p w14:paraId="096E732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6D4481D9"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GB/T 12452-2022</w:t>
            </w:r>
          </w:p>
        </w:tc>
        <w:tc>
          <w:tcPr>
            <w:tcW w:w="450" w:type="pct"/>
            <w:vAlign w:val="center"/>
          </w:tcPr>
          <w:p w14:paraId="78364423"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 xml:space="preserve">2022-07-11 </w:t>
            </w:r>
          </w:p>
        </w:tc>
        <w:tc>
          <w:tcPr>
            <w:tcW w:w="1000" w:type="pct"/>
            <w:vAlign w:val="center"/>
          </w:tcPr>
          <w:p w14:paraId="54E0D88B" w14:textId="668E2F95"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白雪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胡梦婷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何军飞</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张程</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吕迎智</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张继群</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陈秀峰</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何钦雅</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徐玲娥</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丁志良</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马方凯</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陈凯</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赵春红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哈岸英</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王燕</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蔡榕</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张远东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陈太星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曹福金</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李申伟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李学格</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王怀冲</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吴泓序</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沈广生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李熙岩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樊蓉</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柯文新</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周立新</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倪罗庚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刘磊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张国宝</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杨舟琴</w:t>
            </w:r>
          </w:p>
        </w:tc>
        <w:tc>
          <w:tcPr>
            <w:tcW w:w="1261" w:type="pct"/>
            <w:gridSpan w:val="2"/>
            <w:vAlign w:val="center"/>
          </w:tcPr>
          <w:p w14:paraId="50E020A4" w14:textId="0F512110"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中国标准化研究院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岜山集团有限公司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广州能源检测研究院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水利部水资源管理中心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中国电建集团华东勘测设计研究院有限公司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深圳市水务规划设计院股份有限公司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宁夏水利水电勘测设计研究院有限公司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长江勘测规划设计研究有限责任公司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浙江金华市顺泰水电建设有限公司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山东华特智慧科技有限公司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淮河工程集团有限公司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福建凤竹纺织科技股份有限公司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宁夏万泽建设工程有限公司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水利部节约用水促进中心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北京博顺源水平衡测试中心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山东省机关事务管理局</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福建省晋江市奔达印染有限公司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厦门宇扬节水科技有限公司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浙江青松轻纺股份有限公司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北京国瑞智信节水科技有限公司</w:t>
            </w:r>
          </w:p>
        </w:tc>
      </w:tr>
      <w:tr w:rsidR="009F6C87" w:rsidRPr="009C79FD" w14:paraId="66C839CB" w14:textId="77777777" w:rsidTr="008B4810">
        <w:trPr>
          <w:trHeight w:val="397"/>
          <w:jc w:val="center"/>
        </w:trPr>
        <w:tc>
          <w:tcPr>
            <w:tcW w:w="273" w:type="pct"/>
            <w:vAlign w:val="center"/>
          </w:tcPr>
          <w:p w14:paraId="5D62B4B5" w14:textId="5441A66F" w:rsidR="009F6C87" w:rsidRPr="009C79FD" w:rsidRDefault="00F2150B"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8</w:t>
            </w:r>
          </w:p>
        </w:tc>
        <w:tc>
          <w:tcPr>
            <w:tcW w:w="415" w:type="pct"/>
            <w:vAlign w:val="center"/>
          </w:tcPr>
          <w:p w14:paraId="2EBB5BDF"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国家标准</w:t>
            </w:r>
          </w:p>
        </w:tc>
        <w:tc>
          <w:tcPr>
            <w:tcW w:w="750" w:type="pct"/>
            <w:vAlign w:val="center"/>
          </w:tcPr>
          <w:p w14:paraId="64C044DD"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公用纺织品洗涤场所节水管理规范</w:t>
            </w:r>
          </w:p>
        </w:tc>
        <w:tc>
          <w:tcPr>
            <w:tcW w:w="351" w:type="pct"/>
            <w:vAlign w:val="center"/>
          </w:tcPr>
          <w:p w14:paraId="3F1EBDBC"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19619AE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GB/T 40504-2021</w:t>
            </w:r>
          </w:p>
        </w:tc>
        <w:tc>
          <w:tcPr>
            <w:tcW w:w="450" w:type="pct"/>
            <w:vAlign w:val="center"/>
          </w:tcPr>
          <w:p w14:paraId="5080864E"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2022-03-01</w:t>
            </w:r>
          </w:p>
        </w:tc>
        <w:tc>
          <w:tcPr>
            <w:tcW w:w="1000" w:type="pct"/>
            <w:vAlign w:val="center"/>
          </w:tcPr>
          <w:p w14:paraId="6DAD37DF" w14:textId="21A86E47"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白岩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吕艳</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吕明明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胡梦婷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吕迎智</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程晧</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董廷尉</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朱乾德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方刚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王海波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潘炜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冯金娜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陈茜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蒲进勇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陈钦侠</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王雅慧</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杨博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杨丽</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余弘婧</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徐宏伟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朱晓辉</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王羽</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蔺卿</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张楠</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lastRenderedPageBreak/>
              <w:t>罗学富</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卢成绪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耿直</w:t>
            </w:r>
          </w:p>
        </w:tc>
        <w:tc>
          <w:tcPr>
            <w:tcW w:w="1261" w:type="pct"/>
            <w:gridSpan w:val="2"/>
            <w:vAlign w:val="center"/>
          </w:tcPr>
          <w:p w14:paraId="2945688A" w14:textId="5B6C8693"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lastRenderedPageBreak/>
              <w:t>岜山集团有限公司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中国标准化研究院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安徽洪艺信息科技有限公司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蓝天泰润（北京）洗涤服务有限公司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中国商业联合会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中国纺织经济研究中心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浙江圣雪休闲用品有限公司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东莞市德标科技有限公司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水利部水资源管理中心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中国水利水电科学研究院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北京爱思</w:t>
            </w:r>
            <w:r w:rsidRPr="009C79FD">
              <w:rPr>
                <w:rFonts w:ascii="Times New Roman" w:eastAsia="宋体" w:hAnsi="Times New Roman" w:cs="Times New Roman" w:hint="eastAsia"/>
                <w:szCs w:val="21"/>
                <w14:ligatures w14:val="none"/>
              </w:rPr>
              <w:lastRenderedPageBreak/>
              <w:t>维科控股集团有限公司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上海城建职业学院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北京蓝天清科控股有限公司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北京兴泉昊达洗衣有限公司</w:t>
            </w:r>
          </w:p>
        </w:tc>
      </w:tr>
      <w:tr w:rsidR="009F6C87" w:rsidRPr="009C79FD" w14:paraId="537AD959" w14:textId="77777777" w:rsidTr="008B4810">
        <w:trPr>
          <w:trHeight w:val="397"/>
          <w:jc w:val="center"/>
        </w:trPr>
        <w:tc>
          <w:tcPr>
            <w:tcW w:w="273" w:type="pct"/>
            <w:vAlign w:val="center"/>
          </w:tcPr>
          <w:p w14:paraId="2A5DFB69" w14:textId="4D7E681C" w:rsidR="009F6C87" w:rsidRPr="009C79FD" w:rsidRDefault="00F2150B"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lastRenderedPageBreak/>
              <w:t>9</w:t>
            </w:r>
          </w:p>
        </w:tc>
        <w:tc>
          <w:tcPr>
            <w:tcW w:w="415" w:type="pct"/>
            <w:vAlign w:val="center"/>
          </w:tcPr>
          <w:p w14:paraId="7282BCBD"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北京市地方标准</w:t>
            </w:r>
          </w:p>
        </w:tc>
        <w:tc>
          <w:tcPr>
            <w:tcW w:w="750" w:type="pct"/>
            <w:vAlign w:val="center"/>
          </w:tcPr>
          <w:p w14:paraId="1C8F9772"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节水评价规范</w:t>
            </w:r>
            <w:r w:rsidRPr="009C79FD">
              <w:rPr>
                <w:rFonts w:ascii="Times New Roman" w:eastAsia="宋体" w:hAnsi="Times New Roman" w:cs="Times New Roman" w:hint="eastAsia"/>
                <w:szCs w:val="21"/>
                <w14:ligatures w14:val="none"/>
              </w:rPr>
              <w:t xml:space="preserve"> </w:t>
            </w:r>
            <w:r w:rsidRPr="009C79FD">
              <w:rPr>
                <w:rFonts w:ascii="Times New Roman" w:eastAsia="宋体" w:hAnsi="Times New Roman" w:cs="Times New Roman" w:hint="eastAsia"/>
                <w:szCs w:val="21"/>
                <w14:ligatures w14:val="none"/>
              </w:rPr>
              <w:t>第</w:t>
            </w:r>
            <w:r w:rsidRPr="009C79FD">
              <w:rPr>
                <w:rFonts w:ascii="Times New Roman" w:eastAsia="宋体" w:hAnsi="Times New Roman" w:cs="Times New Roman" w:hint="eastAsia"/>
                <w:szCs w:val="21"/>
                <w14:ligatures w14:val="none"/>
              </w:rPr>
              <w:t>1</w:t>
            </w:r>
            <w:r w:rsidRPr="009C79FD">
              <w:rPr>
                <w:rFonts w:ascii="Times New Roman" w:eastAsia="宋体" w:hAnsi="Times New Roman" w:cs="Times New Roman" w:hint="eastAsia"/>
                <w:szCs w:val="21"/>
                <w14:ligatures w14:val="none"/>
              </w:rPr>
              <w:t>部分：通则</w:t>
            </w:r>
          </w:p>
        </w:tc>
        <w:tc>
          <w:tcPr>
            <w:tcW w:w="351" w:type="pct"/>
            <w:vAlign w:val="center"/>
          </w:tcPr>
          <w:p w14:paraId="4BB1C2C3"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7D897E37"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DB11/T 936.1-2020</w:t>
            </w:r>
          </w:p>
        </w:tc>
        <w:tc>
          <w:tcPr>
            <w:tcW w:w="450" w:type="pct"/>
            <w:vAlign w:val="center"/>
          </w:tcPr>
          <w:p w14:paraId="1EBBF9D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2020-12-24</w:t>
            </w:r>
          </w:p>
        </w:tc>
        <w:tc>
          <w:tcPr>
            <w:tcW w:w="1000" w:type="pct"/>
            <w:vAlign w:val="center"/>
          </w:tcPr>
          <w:p w14:paraId="5EA953BC" w14:textId="2A65C7FC"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李海红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王丽珍</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高林</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张欣欣</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秦长海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何凡</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姜珊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翟家齐</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朱永楠</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王庆明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何国华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余弘婧</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翟正丽</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邵薇薇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谭亚男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司源</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韩晓莉</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师林蕊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刘寒青</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朱春雁</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王一帆</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张玉博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胡梦婷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蔡榕</w:t>
            </w:r>
          </w:p>
        </w:tc>
        <w:tc>
          <w:tcPr>
            <w:tcW w:w="1261" w:type="pct"/>
            <w:gridSpan w:val="2"/>
            <w:vAlign w:val="center"/>
          </w:tcPr>
          <w:p w14:paraId="20FE366E" w14:textId="6D08727D"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中国水利水电科学研究院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中国标准化研究院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北京市郊区水务事务中心</w:t>
            </w:r>
          </w:p>
        </w:tc>
      </w:tr>
      <w:tr w:rsidR="009F6C87" w:rsidRPr="009C79FD" w14:paraId="40C966DC" w14:textId="77777777" w:rsidTr="008B4810">
        <w:trPr>
          <w:trHeight w:val="397"/>
          <w:jc w:val="center"/>
        </w:trPr>
        <w:tc>
          <w:tcPr>
            <w:tcW w:w="273" w:type="pct"/>
            <w:vAlign w:val="center"/>
          </w:tcPr>
          <w:p w14:paraId="2AF11ECC" w14:textId="3E9A9FE5"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1</w:t>
            </w:r>
            <w:r w:rsidR="00F2150B">
              <w:rPr>
                <w:rFonts w:ascii="Times New Roman" w:eastAsia="宋体" w:hAnsi="Times New Roman" w:cs="Times New Roman" w:hint="eastAsia"/>
                <w:szCs w:val="21"/>
                <w14:ligatures w14:val="none"/>
              </w:rPr>
              <w:t>0</w:t>
            </w:r>
          </w:p>
        </w:tc>
        <w:tc>
          <w:tcPr>
            <w:tcW w:w="415" w:type="pct"/>
            <w:vAlign w:val="center"/>
          </w:tcPr>
          <w:p w14:paraId="7F374E6C"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北京市地方标准</w:t>
            </w:r>
          </w:p>
        </w:tc>
        <w:tc>
          <w:tcPr>
            <w:tcW w:w="750" w:type="pct"/>
            <w:vAlign w:val="center"/>
          </w:tcPr>
          <w:p w14:paraId="07C88F0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节水评价规范</w:t>
            </w:r>
            <w:r w:rsidRPr="009C79FD">
              <w:rPr>
                <w:rFonts w:ascii="Times New Roman" w:eastAsia="宋体" w:hAnsi="Times New Roman" w:cs="Times New Roman" w:hint="eastAsia"/>
                <w:szCs w:val="21"/>
                <w14:ligatures w14:val="none"/>
              </w:rPr>
              <w:t xml:space="preserve"> </w:t>
            </w:r>
            <w:r w:rsidRPr="009C79FD">
              <w:rPr>
                <w:rFonts w:ascii="Times New Roman" w:eastAsia="宋体" w:hAnsi="Times New Roman" w:cs="Times New Roman" w:hint="eastAsia"/>
                <w:szCs w:val="21"/>
                <w14:ligatures w14:val="none"/>
              </w:rPr>
              <w:t>第</w:t>
            </w:r>
            <w:r w:rsidRPr="009C79FD">
              <w:rPr>
                <w:rFonts w:ascii="Times New Roman" w:eastAsia="宋体" w:hAnsi="Times New Roman" w:cs="Times New Roman" w:hint="eastAsia"/>
                <w:szCs w:val="21"/>
                <w14:ligatures w14:val="none"/>
              </w:rPr>
              <w:t>4</w:t>
            </w:r>
            <w:r w:rsidRPr="009C79FD">
              <w:rPr>
                <w:rFonts w:ascii="Times New Roman" w:eastAsia="宋体" w:hAnsi="Times New Roman" w:cs="Times New Roman" w:hint="eastAsia"/>
                <w:szCs w:val="21"/>
                <w14:ligatures w14:val="none"/>
              </w:rPr>
              <w:t>部分：街道、社区和居民小区</w:t>
            </w:r>
          </w:p>
        </w:tc>
        <w:tc>
          <w:tcPr>
            <w:tcW w:w="351" w:type="pct"/>
            <w:vAlign w:val="center"/>
          </w:tcPr>
          <w:p w14:paraId="3423DAE2"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5E90D3AF"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DB11/T 936.4-2021</w:t>
            </w:r>
          </w:p>
        </w:tc>
        <w:tc>
          <w:tcPr>
            <w:tcW w:w="450" w:type="pct"/>
            <w:vAlign w:val="center"/>
          </w:tcPr>
          <w:p w14:paraId="7515DAA1"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2021-12-28</w:t>
            </w:r>
          </w:p>
        </w:tc>
        <w:tc>
          <w:tcPr>
            <w:tcW w:w="1000" w:type="pct"/>
            <w:vAlign w:val="center"/>
          </w:tcPr>
          <w:p w14:paraId="62714E91" w14:textId="18B788C4"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李海红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王丽珍</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秦长海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何凡</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姜珊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翟家齐</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朱永楠</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赵春红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王庆明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孙青言</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邵薇薇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何国华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汪勇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胡智丹</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王大宇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蒋奇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乔光毅</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司源</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刘启</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蔡榕</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胡梦婷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师林蕊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阎烁</w:t>
            </w:r>
          </w:p>
        </w:tc>
        <w:tc>
          <w:tcPr>
            <w:tcW w:w="1261" w:type="pct"/>
            <w:gridSpan w:val="2"/>
            <w:vAlign w:val="center"/>
          </w:tcPr>
          <w:p w14:paraId="2FE00916" w14:textId="36451E9E"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中国水利水电科学研究院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水利部节约用水促进中心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中国标准化研究院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北京市供水管理事务中心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北京市排水管理事务中心</w:t>
            </w:r>
          </w:p>
        </w:tc>
      </w:tr>
      <w:tr w:rsidR="009F6C87" w:rsidRPr="009C79FD" w14:paraId="7CD565AD" w14:textId="77777777" w:rsidTr="008B4810">
        <w:trPr>
          <w:trHeight w:val="397"/>
          <w:jc w:val="center"/>
        </w:trPr>
        <w:tc>
          <w:tcPr>
            <w:tcW w:w="273" w:type="pct"/>
            <w:vAlign w:val="center"/>
          </w:tcPr>
          <w:p w14:paraId="2F7CA891" w14:textId="6B9BB7BB"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1</w:t>
            </w:r>
            <w:r w:rsidR="00F2150B">
              <w:rPr>
                <w:rFonts w:ascii="Times New Roman" w:eastAsia="宋体" w:hAnsi="Times New Roman" w:cs="Times New Roman" w:hint="eastAsia"/>
                <w:szCs w:val="21"/>
                <w14:ligatures w14:val="none"/>
              </w:rPr>
              <w:t>1</w:t>
            </w:r>
          </w:p>
        </w:tc>
        <w:tc>
          <w:tcPr>
            <w:tcW w:w="415" w:type="pct"/>
            <w:vAlign w:val="center"/>
          </w:tcPr>
          <w:p w14:paraId="5C5B7F97" w14:textId="77777777" w:rsidR="009F6C87" w:rsidRPr="009C79FD" w:rsidRDefault="009F6C87" w:rsidP="009F6C87">
            <w:pPr>
              <w:jc w:val="center"/>
              <w:rPr>
                <w:rFonts w:ascii="Times New Roman" w:eastAsia="宋体" w:hAnsi="Times New Roman" w:cs="Times New Roman"/>
                <w:bCs/>
                <w:szCs w:val="21"/>
                <w14:ligatures w14:val="none"/>
              </w:rPr>
            </w:pPr>
            <w:r w:rsidRPr="009C79FD">
              <w:rPr>
                <w:rFonts w:ascii="Times New Roman" w:eastAsia="宋体" w:hAnsi="Times New Roman" w:cs="Times New Roman" w:hint="eastAsia"/>
                <w:bCs/>
                <w:szCs w:val="21"/>
                <w14:ligatures w14:val="none"/>
              </w:rPr>
              <w:t>北京市地方标准</w:t>
            </w:r>
          </w:p>
        </w:tc>
        <w:tc>
          <w:tcPr>
            <w:tcW w:w="750" w:type="pct"/>
            <w:vAlign w:val="center"/>
          </w:tcPr>
          <w:p w14:paraId="3D3AB78C"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节水评价规范</w:t>
            </w:r>
            <w:r w:rsidRPr="009C79FD">
              <w:rPr>
                <w:rFonts w:ascii="Times New Roman" w:eastAsia="宋体" w:hAnsi="Times New Roman" w:cs="Times New Roman" w:hint="eastAsia"/>
                <w:szCs w:val="21"/>
                <w14:ligatures w14:val="none"/>
              </w:rPr>
              <w:t xml:space="preserve"> </w:t>
            </w:r>
            <w:r w:rsidRPr="009C79FD">
              <w:rPr>
                <w:rFonts w:ascii="Times New Roman" w:eastAsia="宋体" w:hAnsi="Times New Roman" w:cs="Times New Roman" w:hint="eastAsia"/>
                <w:szCs w:val="21"/>
                <w14:ligatures w14:val="none"/>
              </w:rPr>
              <w:t>第</w:t>
            </w:r>
            <w:r w:rsidRPr="009C79FD">
              <w:rPr>
                <w:rFonts w:ascii="Times New Roman" w:eastAsia="宋体" w:hAnsi="Times New Roman" w:cs="Times New Roman" w:hint="eastAsia"/>
                <w:szCs w:val="21"/>
                <w14:ligatures w14:val="none"/>
              </w:rPr>
              <w:t>17</w:t>
            </w:r>
            <w:r w:rsidRPr="009C79FD">
              <w:rPr>
                <w:rFonts w:ascii="Times New Roman" w:eastAsia="宋体" w:hAnsi="Times New Roman" w:cs="Times New Roman" w:hint="eastAsia"/>
                <w:szCs w:val="21"/>
                <w14:ligatures w14:val="none"/>
              </w:rPr>
              <w:t>部分：产业园区</w:t>
            </w:r>
          </w:p>
        </w:tc>
        <w:tc>
          <w:tcPr>
            <w:tcW w:w="351" w:type="pct"/>
            <w:vAlign w:val="center"/>
          </w:tcPr>
          <w:p w14:paraId="10A03AB9"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6DF97BE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DB11/T 936.17-2022</w:t>
            </w:r>
          </w:p>
        </w:tc>
        <w:tc>
          <w:tcPr>
            <w:tcW w:w="450" w:type="pct"/>
            <w:vAlign w:val="center"/>
          </w:tcPr>
          <w:p w14:paraId="17137609"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2022-12-27</w:t>
            </w:r>
          </w:p>
        </w:tc>
        <w:tc>
          <w:tcPr>
            <w:tcW w:w="1000" w:type="pct"/>
            <w:vAlign w:val="center"/>
          </w:tcPr>
          <w:p w14:paraId="0B3DB564" w14:textId="32CE2BD6"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李海红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王丽珍</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张欣欣</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秦长海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何凡</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姜珊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张小娟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翟家齐</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朱永楠</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王庆明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何国华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汪勇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马真臻</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胡智丹</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贺梅</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毕萍</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王大宇</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司源</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曾庆慧</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胡梦婷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师林蕊</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顾艳玲</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闫龙</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刘欢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杨泽凡</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姚园</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lastRenderedPageBreak/>
              <w:t>姜宇</w:t>
            </w:r>
          </w:p>
        </w:tc>
        <w:tc>
          <w:tcPr>
            <w:tcW w:w="1261" w:type="pct"/>
            <w:gridSpan w:val="2"/>
            <w:vAlign w:val="center"/>
          </w:tcPr>
          <w:p w14:paraId="59646DCE" w14:textId="1FB0D6C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lastRenderedPageBreak/>
              <w:t>中国水利水电科学研究院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中国标准化研究院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北京市智慧水务发展研究院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北京市朝阳区水务局节约用水办公室</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北京市门头沟区水务局</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北京市节水用水管理事务中心</w:t>
            </w:r>
          </w:p>
        </w:tc>
      </w:tr>
      <w:tr w:rsidR="009F6C87" w:rsidRPr="009C79FD" w14:paraId="3E8D6AF8" w14:textId="77777777" w:rsidTr="008B4810">
        <w:trPr>
          <w:trHeight w:val="397"/>
          <w:jc w:val="center"/>
        </w:trPr>
        <w:tc>
          <w:tcPr>
            <w:tcW w:w="273" w:type="pct"/>
            <w:vAlign w:val="center"/>
          </w:tcPr>
          <w:p w14:paraId="21AAA8FE" w14:textId="0A13064C"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lastRenderedPageBreak/>
              <w:t>1</w:t>
            </w:r>
            <w:r w:rsidR="00F2150B">
              <w:rPr>
                <w:rFonts w:ascii="Times New Roman" w:eastAsia="宋体" w:hAnsi="Times New Roman" w:cs="Times New Roman" w:hint="eastAsia"/>
                <w:szCs w:val="21"/>
                <w14:ligatures w14:val="none"/>
              </w:rPr>
              <w:t>2</w:t>
            </w:r>
          </w:p>
        </w:tc>
        <w:tc>
          <w:tcPr>
            <w:tcW w:w="415" w:type="pct"/>
            <w:vAlign w:val="center"/>
          </w:tcPr>
          <w:p w14:paraId="2B21D797" w14:textId="77777777" w:rsidR="009F6C87" w:rsidRPr="009C79FD" w:rsidRDefault="009F6C87" w:rsidP="009F6C87">
            <w:pPr>
              <w:jc w:val="center"/>
              <w:rPr>
                <w:rFonts w:ascii="Times New Roman" w:eastAsia="宋体" w:hAnsi="Times New Roman" w:cs="Times New Roman"/>
                <w:bCs/>
                <w:szCs w:val="21"/>
                <w14:ligatures w14:val="none"/>
              </w:rPr>
            </w:pPr>
            <w:r w:rsidRPr="009C79FD">
              <w:rPr>
                <w:rFonts w:ascii="Times New Roman" w:eastAsia="宋体" w:hAnsi="Times New Roman" w:cs="Times New Roman" w:hint="eastAsia"/>
                <w:bCs/>
                <w:szCs w:val="21"/>
                <w14:ligatures w14:val="none"/>
              </w:rPr>
              <w:t>北京市地方标准</w:t>
            </w:r>
          </w:p>
        </w:tc>
        <w:tc>
          <w:tcPr>
            <w:tcW w:w="750" w:type="pct"/>
            <w:vAlign w:val="center"/>
          </w:tcPr>
          <w:p w14:paraId="7A7FA158" w14:textId="40BF9AE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用水管理信息系统基础信息分类和编码规范</w:t>
            </w:r>
          </w:p>
        </w:tc>
        <w:tc>
          <w:tcPr>
            <w:tcW w:w="351" w:type="pct"/>
            <w:vAlign w:val="center"/>
          </w:tcPr>
          <w:p w14:paraId="0D5DB664"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5F2AD2E6"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DB11/T 1954</w:t>
            </w:r>
            <w:r w:rsidRPr="009C79FD">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2022</w:t>
            </w:r>
          </w:p>
        </w:tc>
        <w:tc>
          <w:tcPr>
            <w:tcW w:w="450" w:type="pct"/>
            <w:vAlign w:val="center"/>
          </w:tcPr>
          <w:p w14:paraId="08E9A0B8"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2022-03-24</w:t>
            </w:r>
          </w:p>
        </w:tc>
        <w:tc>
          <w:tcPr>
            <w:tcW w:w="1000" w:type="pct"/>
            <w:vAlign w:val="center"/>
          </w:tcPr>
          <w:p w14:paraId="05C75A2F" w14:textId="65F78996"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张航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张欣欣</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郑凡东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杨胜利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潘兴瑶</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黄俊雄</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齐艳冰</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刘金瀚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王一帆</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贾晓丽</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杨默远</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田根生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张琪</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胡军</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裴永刚</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吴天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陈鹏</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崔克力</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赵冬梅</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白岩</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刘建国</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王婷</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韩丽</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孔令华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张娟</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李丽琴</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李戎</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范海燕</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许志兰</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胡纹绮</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黄敬梅</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韩旭</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段光耀</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白晓洁</w:t>
            </w:r>
          </w:p>
        </w:tc>
        <w:tc>
          <w:tcPr>
            <w:tcW w:w="1261" w:type="pct"/>
            <w:gridSpan w:val="2"/>
            <w:vAlign w:val="center"/>
          </w:tcPr>
          <w:p w14:paraId="4BDB7E69" w14:textId="45C7AA99"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北京市水科学技术研究院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北京市智慧水务发展研究院</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北京市节水用水管理事务中心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北京市水资源调度管理事务中心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北京市供水管理事务中心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北京市排水管理事务中心</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北京市自来水集团有限责任公司</w:t>
            </w:r>
            <w:r>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中国标准化研究院</w:t>
            </w:r>
          </w:p>
        </w:tc>
      </w:tr>
      <w:tr w:rsidR="00AC50F5" w:rsidRPr="009C79FD" w14:paraId="75C492A7" w14:textId="77777777" w:rsidTr="008B4810">
        <w:trPr>
          <w:trHeight w:val="397"/>
          <w:jc w:val="center"/>
        </w:trPr>
        <w:tc>
          <w:tcPr>
            <w:tcW w:w="273" w:type="pct"/>
            <w:vAlign w:val="center"/>
          </w:tcPr>
          <w:p w14:paraId="2959D50D" w14:textId="736A5C3E" w:rsidR="00AC50F5" w:rsidRPr="009C79FD" w:rsidRDefault="00F2150B"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13</w:t>
            </w:r>
          </w:p>
        </w:tc>
        <w:tc>
          <w:tcPr>
            <w:tcW w:w="415" w:type="pct"/>
            <w:vAlign w:val="center"/>
          </w:tcPr>
          <w:p w14:paraId="764F13B5" w14:textId="1EDE30F9" w:rsidR="00AC50F5" w:rsidRPr="009C79FD" w:rsidRDefault="00AC50F5" w:rsidP="009F6C87">
            <w:pPr>
              <w:jc w:val="center"/>
              <w:rPr>
                <w:rFonts w:ascii="Times New Roman" w:eastAsia="宋体" w:hAnsi="Times New Roman" w:cs="Times New Roman"/>
                <w:bCs/>
                <w:szCs w:val="21"/>
                <w14:ligatures w14:val="none"/>
              </w:rPr>
            </w:pPr>
            <w:r>
              <w:rPr>
                <w:rFonts w:ascii="Times New Roman" w:eastAsia="宋体" w:hAnsi="Times New Roman" w:cs="Times New Roman" w:hint="eastAsia"/>
                <w:bCs/>
                <w:szCs w:val="21"/>
                <w14:ligatures w14:val="none"/>
              </w:rPr>
              <w:t>团体标准</w:t>
            </w:r>
          </w:p>
        </w:tc>
        <w:tc>
          <w:tcPr>
            <w:tcW w:w="750" w:type="pct"/>
            <w:vAlign w:val="center"/>
          </w:tcPr>
          <w:p w14:paraId="52B40B9A" w14:textId="53374948" w:rsidR="00AC50F5" w:rsidRPr="009C79FD" w:rsidRDefault="00AC50F5"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 xml:space="preserve">NB-IoT </w:t>
            </w:r>
            <w:r>
              <w:rPr>
                <w:rFonts w:ascii="Times New Roman" w:eastAsia="宋体" w:hAnsi="Times New Roman" w:cs="Times New Roman" w:hint="eastAsia"/>
                <w:szCs w:val="21"/>
                <w14:ligatures w14:val="none"/>
              </w:rPr>
              <w:t>水表</w:t>
            </w:r>
          </w:p>
        </w:tc>
        <w:tc>
          <w:tcPr>
            <w:tcW w:w="351" w:type="pct"/>
            <w:vAlign w:val="center"/>
          </w:tcPr>
          <w:p w14:paraId="602DEEBB" w14:textId="0B03410D" w:rsidR="00AC50F5" w:rsidRPr="009C79FD" w:rsidRDefault="00AC50F5"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中国</w:t>
            </w:r>
          </w:p>
        </w:tc>
        <w:tc>
          <w:tcPr>
            <w:tcW w:w="500" w:type="pct"/>
            <w:vAlign w:val="center"/>
          </w:tcPr>
          <w:p w14:paraId="5D2C6954" w14:textId="47A29555" w:rsidR="00AC50F5" w:rsidRPr="009C79FD" w:rsidRDefault="00AC50F5"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T/CMA SB 054-2020</w:t>
            </w:r>
          </w:p>
        </w:tc>
        <w:tc>
          <w:tcPr>
            <w:tcW w:w="450" w:type="pct"/>
            <w:vAlign w:val="center"/>
          </w:tcPr>
          <w:p w14:paraId="0BD19CDA" w14:textId="71F6E756" w:rsidR="00AC50F5" w:rsidRPr="009C79FD" w:rsidRDefault="00AC50F5" w:rsidP="009F6C87">
            <w:pPr>
              <w:jc w:val="center"/>
              <w:rPr>
                <w:rFonts w:ascii="Times New Roman" w:eastAsia="宋体" w:hAnsi="Times New Roman" w:cs="Times New Roman"/>
                <w:szCs w:val="21"/>
                <w14:ligatures w14:val="none"/>
              </w:rPr>
            </w:pPr>
            <w:r>
              <w:rPr>
                <w:rFonts w:ascii="Times New Roman" w:eastAsia="宋体" w:hAnsi="Times New Roman" w:cs="Times New Roman" w:hint="eastAsia"/>
                <w:szCs w:val="21"/>
                <w14:ligatures w14:val="none"/>
              </w:rPr>
              <w:t>2020-11-30</w:t>
            </w:r>
          </w:p>
        </w:tc>
        <w:tc>
          <w:tcPr>
            <w:tcW w:w="1000" w:type="pct"/>
            <w:vAlign w:val="center"/>
          </w:tcPr>
          <w:p w14:paraId="037B08CD" w14:textId="02BE189F" w:rsidR="00AC50F5" w:rsidRPr="009C79FD" w:rsidRDefault="00AC50F5" w:rsidP="00AC50F5">
            <w:pPr>
              <w:rPr>
                <w:rFonts w:ascii="Times New Roman" w:eastAsia="宋体" w:hAnsi="Times New Roman" w:cs="Times New Roman"/>
                <w:szCs w:val="21"/>
                <w14:ligatures w14:val="none"/>
              </w:rPr>
            </w:pPr>
            <w:r w:rsidRPr="00AC50F5">
              <w:rPr>
                <w:rFonts w:ascii="Times New Roman" w:eastAsia="宋体" w:hAnsi="Times New Roman" w:cs="Times New Roman" w:hint="eastAsia"/>
                <w:szCs w:val="21"/>
                <w14:ligatures w14:val="none"/>
              </w:rPr>
              <w:t>王欣欣</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李峰</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姜世博</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李勇</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宣俊杰</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高立沔</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林森</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常明松</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张庆</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杨世荣</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尹彬</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何世德</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李金玲</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罗军</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吴帅</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陈成来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王醒</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张素霞</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庄瑞板</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罗立强</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种苗苗</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华凯</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王晓春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张军</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朱运起</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谈晓彬</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万立辉</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胡建雄</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许家友</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李贵生</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沈安邦</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王文春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苏庆</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丁忠瓦</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冯旭</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崔士连</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霍奎</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袁培志</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李辉</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罗玉龙</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惠云涛</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徐一心</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陈健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冯玉璞</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蔡昕</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孙少哲</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胡子潜</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陈时健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梁进</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周升高</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杨志文</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曹浪</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彭久香</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邹明伟</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汪松</w:t>
            </w:r>
            <w:r w:rsidRPr="00AC50F5">
              <w:rPr>
                <w:rFonts w:ascii="Times New Roman" w:eastAsia="宋体" w:hAnsi="Times New Roman" w:cs="Times New Roman" w:hint="eastAsia"/>
                <w:szCs w:val="21"/>
                <w14:ligatures w14:val="none"/>
              </w:rPr>
              <w:lastRenderedPageBreak/>
              <w:t>林</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张坤</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权亚强</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吴正祥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曹祥春</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李梅</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陈强</w:t>
            </w:r>
          </w:p>
        </w:tc>
        <w:tc>
          <w:tcPr>
            <w:tcW w:w="1261" w:type="pct"/>
            <w:gridSpan w:val="2"/>
            <w:vAlign w:val="center"/>
          </w:tcPr>
          <w:p w14:paraId="220D5D64" w14:textId="60553935" w:rsidR="00AC50F5" w:rsidRPr="009C79FD" w:rsidRDefault="00AC50F5" w:rsidP="00AC50F5">
            <w:pPr>
              <w:jc w:val="center"/>
              <w:rPr>
                <w:rFonts w:ascii="Times New Roman" w:eastAsia="宋体" w:hAnsi="Times New Roman" w:cs="Times New Roman"/>
                <w:szCs w:val="21"/>
                <w14:ligatures w14:val="none"/>
              </w:rPr>
            </w:pPr>
            <w:r w:rsidRPr="00AC50F5">
              <w:rPr>
                <w:rFonts w:ascii="Times New Roman" w:eastAsia="宋体" w:hAnsi="Times New Roman" w:cs="Times New Roman" w:hint="eastAsia"/>
                <w:szCs w:val="21"/>
                <w14:ligatures w14:val="none"/>
              </w:rPr>
              <w:lastRenderedPageBreak/>
              <w:t>宁波水表（集团）股份有限公司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中国电信股份有限公司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深圳市水务（集团）有限公司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重庆智慧水务有限公司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杭州水表有限公司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三川智慧科技股份有限公司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宁波东海集团有限公司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新天科技股份有限公司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无锡水表有限责任公司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连云港连利福思特表业有限公司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北京市自来水集团京兆水表有限责任公司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深圳市华旭科技开发有限公司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西安旌旗电子股份有限公司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湖南威铭能源科技有限公司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苏州自来水表业有限公司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青岛积成电子股份有限公司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山东潍微科技股份有限公司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青岛海威茨仪表有限公司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杭州山科智能科技股份有限公司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湖南常德牌水表制</w:t>
            </w:r>
            <w:r w:rsidRPr="00AC50F5">
              <w:rPr>
                <w:rFonts w:ascii="Times New Roman" w:eastAsia="宋体" w:hAnsi="Times New Roman" w:cs="Times New Roman" w:hint="eastAsia"/>
                <w:szCs w:val="21"/>
                <w14:ligatures w14:val="none"/>
              </w:rPr>
              <w:lastRenderedPageBreak/>
              <w:t>造有限公司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西安北斗星数码信息股份有限公司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苏州东剑智能科技有限公司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威海市天罡仪表股份有限公司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宁夏隆基宁光仪表股份有限公司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辽宁思凯科技股份有限公司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江苏远传智能科技有限公司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真诺测量仪表（上海）有限公司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宁波时代仪表有限公司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武汉汉水计量科技有限公司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智恒科技股份有限公司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宁波市精诚科技股份有限公司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济南瑞泉电子有限公司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江阴市立信智能设备有限公司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浙江天信仪表科技有限公司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浙江迪元仪表有限公司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益都智能技术（北京）股份有限公司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江苏中科君达物联网股份有限公司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深圳市拓安信计控仪表有限公司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江西百川水表有限公司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京源中科科技股份有限公司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上海水表厂有限公司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扬州恒信仪表有限公司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深圳市捷先数码科技股份有限公司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山东晨晖电子科技公司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山东冠翔科技有限公司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宁波宁水仪表有限公司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深圳市千宝通通科技有限公司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浙江金卡智慧水务有限公司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河北丰源智控科技股份有限公司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泰安轻松表计有限公司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特福隆（上海）科技有限公司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惠州亿纬锂能股份有限公司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深圳市前海海洋仪表科技有限公司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重庆川仪自</w:t>
            </w:r>
            <w:r w:rsidRPr="00AC50F5">
              <w:rPr>
                <w:rFonts w:ascii="Times New Roman" w:eastAsia="宋体" w:hAnsi="Times New Roman" w:cs="Times New Roman" w:hint="eastAsia"/>
                <w:szCs w:val="21"/>
                <w14:ligatures w14:val="none"/>
              </w:rPr>
              <w:lastRenderedPageBreak/>
              <w:t>动化股份有限公司流量仪表分公司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重庆市伟岸测器制造股份有限公司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瑞纳智能设备股份有限公司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成都秦川物联网科技股份有限公司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浙江威星智能仪表股份有限公司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江苏赛达电子科技有限公司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山东力创科技股份有限公司</w:t>
            </w:r>
            <w:r>
              <w:rPr>
                <w:rFonts w:ascii="Times New Roman" w:eastAsia="宋体" w:hAnsi="Times New Roman" w:cs="Times New Roman" w:hint="eastAsia"/>
                <w:szCs w:val="21"/>
                <w14:ligatures w14:val="none"/>
              </w:rPr>
              <w:t>，</w:t>
            </w:r>
            <w:r w:rsidRPr="00AC50F5">
              <w:rPr>
                <w:rFonts w:ascii="Times New Roman" w:eastAsia="宋体" w:hAnsi="Times New Roman" w:cs="Times New Roman" w:hint="eastAsia"/>
                <w:szCs w:val="21"/>
                <w14:ligatures w14:val="none"/>
              </w:rPr>
              <w:t>湖南常德德山表业有限公司</w:t>
            </w:r>
          </w:p>
        </w:tc>
      </w:tr>
      <w:tr w:rsidR="009F6C87" w:rsidRPr="009C79FD" w14:paraId="384D9DCE" w14:textId="77777777" w:rsidTr="008B4810">
        <w:trPr>
          <w:trHeight w:val="397"/>
          <w:jc w:val="center"/>
        </w:trPr>
        <w:tc>
          <w:tcPr>
            <w:tcW w:w="273" w:type="pct"/>
            <w:vAlign w:val="center"/>
          </w:tcPr>
          <w:p w14:paraId="524D8A5A"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lastRenderedPageBreak/>
              <w:t>14</w:t>
            </w:r>
          </w:p>
        </w:tc>
        <w:tc>
          <w:tcPr>
            <w:tcW w:w="415" w:type="pct"/>
            <w:vAlign w:val="center"/>
          </w:tcPr>
          <w:p w14:paraId="03C18BDF"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论文</w:t>
            </w:r>
          </w:p>
        </w:tc>
        <w:tc>
          <w:tcPr>
            <w:tcW w:w="750" w:type="pct"/>
            <w:vAlign w:val="center"/>
          </w:tcPr>
          <w:p w14:paraId="331F9014"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szCs w:val="21"/>
                <w14:ligatures w14:val="none"/>
              </w:rPr>
              <w:t>Microbial assessments of soil with a 40-year history of reclaimed wastewater irrigation</w:t>
            </w:r>
          </w:p>
        </w:tc>
        <w:tc>
          <w:tcPr>
            <w:tcW w:w="351" w:type="pct"/>
            <w:vAlign w:val="center"/>
          </w:tcPr>
          <w:p w14:paraId="5CE70D3B"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中国</w:t>
            </w:r>
          </w:p>
        </w:tc>
        <w:tc>
          <w:tcPr>
            <w:tcW w:w="500" w:type="pct"/>
            <w:vAlign w:val="center"/>
          </w:tcPr>
          <w:p w14:paraId="26F37297"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szCs w:val="21"/>
                <w14:ligatures w14:val="none"/>
              </w:rPr>
              <w:t>Science of the Total Environment</w:t>
            </w:r>
            <w:r w:rsidRPr="009C79FD">
              <w:rPr>
                <w:rFonts w:ascii="Times New Roman" w:eastAsia="宋体" w:hAnsi="Times New Roman" w:cs="Times New Roman" w:hint="eastAsia"/>
                <w:szCs w:val="21"/>
                <w14:ligatures w14:val="none"/>
              </w:rPr>
              <w:t>，</w:t>
            </w:r>
            <w:r w:rsidRPr="009C79FD">
              <w:rPr>
                <w:rFonts w:ascii="Times New Roman" w:eastAsia="宋体" w:hAnsi="Times New Roman" w:cs="Times New Roman" w:hint="eastAsia"/>
                <w:szCs w:val="21"/>
                <w14:ligatures w14:val="none"/>
              </w:rPr>
              <w:t>2019,651:696-705</w:t>
            </w:r>
          </w:p>
        </w:tc>
        <w:tc>
          <w:tcPr>
            <w:tcW w:w="450" w:type="pct"/>
            <w:vAlign w:val="center"/>
          </w:tcPr>
          <w:p w14:paraId="647FE2BF"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2018-09-17</w:t>
            </w:r>
          </w:p>
        </w:tc>
        <w:tc>
          <w:tcPr>
            <w:tcW w:w="1000" w:type="pct"/>
            <w:vAlign w:val="center"/>
          </w:tcPr>
          <w:p w14:paraId="192A95B3" w14:textId="1AEADA76" w:rsidR="009F6C87" w:rsidRPr="009C79FD" w:rsidRDefault="009F6C87" w:rsidP="009F6C87">
            <w:pPr>
              <w:rPr>
                <w:rFonts w:ascii="Times New Roman" w:eastAsia="宋体" w:hAnsi="Times New Roman" w:cs="Times New Roman"/>
                <w:szCs w:val="21"/>
                <w:highlight w:val="yellow"/>
                <w14:ligatures w14:val="none"/>
              </w:rPr>
            </w:pPr>
            <w:r w:rsidRPr="006C1CE9">
              <w:rPr>
                <w:rFonts w:ascii="Times New Roman" w:eastAsia="宋体" w:hAnsi="Times New Roman" w:cs="Times New Roman" w:hint="eastAsia"/>
                <w:szCs w:val="21"/>
                <w14:ligatures w14:val="none"/>
              </w:rPr>
              <w:t>李炳华，曹永涛，关翔宇</w:t>
            </w:r>
            <w:r>
              <w:rPr>
                <w:rFonts w:ascii="Times New Roman" w:eastAsia="宋体" w:hAnsi="Times New Roman" w:cs="Times New Roman" w:hint="eastAsia"/>
                <w:szCs w:val="21"/>
                <w14:ligatures w14:val="none"/>
              </w:rPr>
              <w:t>，</w:t>
            </w:r>
            <w:r w:rsidRPr="006C1CE9">
              <w:rPr>
                <w:rFonts w:ascii="Times New Roman" w:eastAsia="宋体" w:hAnsi="Times New Roman" w:cs="Times New Roman" w:hint="eastAsia"/>
                <w:szCs w:val="21"/>
                <w14:ligatures w14:val="none"/>
              </w:rPr>
              <w:t>李跃华，郝仲勇，胡伟，陈亮</w:t>
            </w:r>
          </w:p>
        </w:tc>
        <w:tc>
          <w:tcPr>
            <w:tcW w:w="1261" w:type="pct"/>
            <w:gridSpan w:val="2"/>
            <w:vAlign w:val="center"/>
          </w:tcPr>
          <w:p w14:paraId="11BDC57A" w14:textId="058D757B" w:rsidR="009F6C87" w:rsidRPr="0067278F" w:rsidRDefault="009F6C87" w:rsidP="009F6C87">
            <w:pPr>
              <w:jc w:val="center"/>
              <w:rPr>
                <w:rFonts w:ascii="Times New Roman" w:eastAsia="宋体" w:hAnsi="Times New Roman" w:cs="Times New Roman"/>
                <w:szCs w:val="21"/>
                <w14:ligatures w14:val="none"/>
              </w:rPr>
            </w:pPr>
            <w:r w:rsidRPr="0067278F">
              <w:rPr>
                <w:rFonts w:ascii="Times New Roman" w:eastAsia="宋体" w:hAnsi="Times New Roman" w:cs="Times New Roman" w:hint="eastAsia"/>
                <w:szCs w:val="21"/>
                <w14:ligatures w14:val="none"/>
              </w:rPr>
              <w:t>北京市水科学技术研究院，天津大学，美国印第安纳宾夕法尼亚大学</w:t>
            </w:r>
            <w:r>
              <w:rPr>
                <w:rFonts w:ascii="Times New Roman" w:eastAsia="宋体" w:hAnsi="Times New Roman" w:cs="Times New Roman" w:hint="eastAsia"/>
                <w:szCs w:val="21"/>
                <w14:ligatures w14:val="none"/>
              </w:rPr>
              <w:t>，</w:t>
            </w:r>
            <w:r w:rsidRPr="0067278F">
              <w:rPr>
                <w:rFonts w:ascii="Times New Roman" w:eastAsia="宋体" w:hAnsi="Times New Roman" w:cs="Times New Roman" w:hint="eastAsia"/>
                <w:szCs w:val="21"/>
                <w14:ligatures w14:val="none"/>
              </w:rPr>
              <w:t>中国地质大学（北京），南水北调工程监理中心</w:t>
            </w:r>
          </w:p>
        </w:tc>
      </w:tr>
      <w:tr w:rsidR="009F6C87" w:rsidRPr="009C79FD" w14:paraId="153F8435" w14:textId="77777777" w:rsidTr="008B4810">
        <w:trPr>
          <w:trHeight w:val="397"/>
          <w:jc w:val="center"/>
        </w:trPr>
        <w:tc>
          <w:tcPr>
            <w:tcW w:w="273" w:type="pct"/>
            <w:vAlign w:val="center"/>
          </w:tcPr>
          <w:p w14:paraId="14ABC26D"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15</w:t>
            </w:r>
          </w:p>
        </w:tc>
        <w:tc>
          <w:tcPr>
            <w:tcW w:w="415" w:type="pct"/>
            <w:vAlign w:val="center"/>
          </w:tcPr>
          <w:p w14:paraId="1C4E9A3B" w14:textId="77777777" w:rsidR="009F6C87" w:rsidRPr="009C79FD" w:rsidRDefault="009F6C87" w:rsidP="009F6C87">
            <w:pPr>
              <w:jc w:val="center"/>
              <w:rPr>
                <w:rFonts w:ascii="Times New Roman" w:eastAsia="宋体" w:hAnsi="Times New Roman" w:cs="Times New Roman"/>
                <w:bCs/>
                <w:szCs w:val="21"/>
                <w14:ligatures w14:val="none"/>
              </w:rPr>
            </w:pPr>
            <w:r w:rsidRPr="009C79FD">
              <w:rPr>
                <w:rFonts w:ascii="Times New Roman" w:eastAsia="宋体" w:hAnsi="Times New Roman" w:cs="Times New Roman" w:hint="eastAsia"/>
                <w:szCs w:val="21"/>
                <w14:ligatures w14:val="none"/>
              </w:rPr>
              <w:t>论文</w:t>
            </w:r>
          </w:p>
        </w:tc>
        <w:tc>
          <w:tcPr>
            <w:tcW w:w="750" w:type="pct"/>
            <w:vAlign w:val="center"/>
          </w:tcPr>
          <w:p w14:paraId="0E7F799E"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城镇居民生活刚性、弹性、奢侈用水层次评价方法与应用</w:t>
            </w:r>
          </w:p>
        </w:tc>
        <w:tc>
          <w:tcPr>
            <w:tcW w:w="351" w:type="pct"/>
            <w:vAlign w:val="center"/>
          </w:tcPr>
          <w:p w14:paraId="4B694E02"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w:t>
            </w:r>
          </w:p>
        </w:tc>
        <w:tc>
          <w:tcPr>
            <w:tcW w:w="500" w:type="pct"/>
            <w:vAlign w:val="center"/>
          </w:tcPr>
          <w:p w14:paraId="21E271A1"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应用基础与工程科学学报</w:t>
            </w:r>
          </w:p>
        </w:tc>
        <w:tc>
          <w:tcPr>
            <w:tcW w:w="450" w:type="pct"/>
            <w:vAlign w:val="center"/>
          </w:tcPr>
          <w:p w14:paraId="072DEB3C"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2020-12-20</w:t>
            </w:r>
          </w:p>
        </w:tc>
        <w:tc>
          <w:tcPr>
            <w:tcW w:w="1000" w:type="pct"/>
            <w:vAlign w:val="center"/>
          </w:tcPr>
          <w:p w14:paraId="07A603B0" w14:textId="77777777" w:rsidR="009F6C87" w:rsidRPr="009C79FD" w:rsidRDefault="009F6C87" w:rsidP="009F6C87">
            <w:pPr>
              <w:rPr>
                <w:rFonts w:ascii="Times New Roman" w:eastAsia="宋体" w:hAnsi="Times New Roman" w:cs="Times New Roman"/>
                <w:szCs w:val="21"/>
                <w14:ligatures w14:val="none"/>
              </w:rPr>
            </w:pPr>
            <w:r w:rsidRPr="009C79FD">
              <w:rPr>
                <w:rFonts w:ascii="Times New Roman" w:eastAsia="宋体" w:hAnsi="Times New Roman" w:cs="Times New Roman" w:hint="eastAsia"/>
                <w:bCs/>
                <w:szCs w:val="21"/>
                <w14:ligatures w14:val="none"/>
              </w:rPr>
              <w:t>赵勇，王丽珍，王浩，李海红，刘寒青</w:t>
            </w:r>
          </w:p>
        </w:tc>
        <w:tc>
          <w:tcPr>
            <w:tcW w:w="1261" w:type="pct"/>
            <w:gridSpan w:val="2"/>
            <w:vAlign w:val="center"/>
          </w:tcPr>
          <w:p w14:paraId="06E834D5" w14:textId="77777777" w:rsidR="009F6C87" w:rsidRPr="009C79FD" w:rsidRDefault="009F6C87" w:rsidP="009F6C87">
            <w:pPr>
              <w:jc w:val="center"/>
              <w:rPr>
                <w:rFonts w:ascii="Times New Roman" w:eastAsia="宋体" w:hAnsi="Times New Roman" w:cs="Times New Roman"/>
                <w:szCs w:val="21"/>
                <w14:ligatures w14:val="none"/>
              </w:rPr>
            </w:pPr>
            <w:r w:rsidRPr="009C79FD">
              <w:rPr>
                <w:rFonts w:ascii="Times New Roman" w:eastAsia="宋体" w:hAnsi="Times New Roman" w:cs="Times New Roman" w:hint="eastAsia"/>
                <w:szCs w:val="21"/>
                <w14:ligatures w14:val="none"/>
              </w:rPr>
              <w:t>中国水利水电科学研究院</w:t>
            </w:r>
          </w:p>
        </w:tc>
      </w:tr>
    </w:tbl>
    <w:p w14:paraId="55F250A7" w14:textId="77777777" w:rsidR="003744D1" w:rsidRPr="003744D1" w:rsidRDefault="003744D1" w:rsidP="003C1847">
      <w:pPr>
        <w:rPr>
          <w:rFonts w:ascii="Times New Roman" w:eastAsia="黑体" w:hAnsi="Times New Roman" w:cs="宋体"/>
          <w:color w:val="333333"/>
          <w:kern w:val="0"/>
          <w:sz w:val="32"/>
          <w:szCs w:val="24"/>
        </w:rPr>
        <w:sectPr w:rsidR="003744D1" w:rsidRPr="003744D1" w:rsidSect="003C1847">
          <w:pgSz w:w="16838" w:h="11906" w:orient="landscape"/>
          <w:pgMar w:top="1797" w:right="1440" w:bottom="1797" w:left="1440" w:header="851" w:footer="992" w:gutter="0"/>
          <w:cols w:space="425"/>
          <w:docGrid w:type="lines" w:linePitch="312"/>
        </w:sectPr>
      </w:pPr>
    </w:p>
    <w:p w14:paraId="77DC3536" w14:textId="34483D54" w:rsidR="003C1847" w:rsidRPr="009C79FD" w:rsidRDefault="003C1847" w:rsidP="003C1847">
      <w:pPr>
        <w:rPr>
          <w:rFonts w:ascii="Times New Roman" w:eastAsia="黑体" w:hAnsi="Times New Roman" w:cs="宋体"/>
          <w:color w:val="333333"/>
          <w:kern w:val="0"/>
          <w:sz w:val="32"/>
          <w:szCs w:val="24"/>
        </w:rPr>
      </w:pPr>
      <w:r w:rsidRPr="009C79FD">
        <w:rPr>
          <w:rFonts w:ascii="Times New Roman" w:eastAsia="黑体" w:hAnsi="Times New Roman" w:cs="宋体" w:hint="eastAsia"/>
          <w:color w:val="333333"/>
          <w:kern w:val="0"/>
          <w:sz w:val="32"/>
          <w:szCs w:val="24"/>
        </w:rPr>
        <w:lastRenderedPageBreak/>
        <w:t>四、提名意见</w:t>
      </w:r>
    </w:p>
    <w:p w14:paraId="0EC3E9B9" w14:textId="77777777" w:rsidR="0047765C" w:rsidRPr="0047765C" w:rsidRDefault="0047765C" w:rsidP="0047765C">
      <w:pPr>
        <w:ind w:firstLineChars="200" w:firstLine="640"/>
        <w:rPr>
          <w:rFonts w:ascii="Times New Roman" w:eastAsia="华文仿宋" w:hAnsi="Times New Roman" w:cs="宋体"/>
          <w:color w:val="333333"/>
          <w:kern w:val="0"/>
          <w:sz w:val="32"/>
          <w:szCs w:val="24"/>
        </w:rPr>
      </w:pPr>
      <w:r w:rsidRPr="0047765C">
        <w:rPr>
          <w:rFonts w:ascii="Times New Roman" w:eastAsia="华文仿宋" w:hAnsi="Times New Roman" w:cs="宋体" w:hint="eastAsia"/>
          <w:color w:val="333333"/>
          <w:kern w:val="0"/>
          <w:sz w:val="32"/>
          <w:szCs w:val="24"/>
        </w:rPr>
        <w:t>北京是全球超大型都市中水资源最紧缺的城市，全方位提升取用水效能是破解水资源制约、支撑可持续发展的根本出路。在国家重点研发计划项目等支持下，持续</w:t>
      </w:r>
      <w:r w:rsidRPr="0047765C">
        <w:rPr>
          <w:rFonts w:ascii="Times New Roman" w:eastAsia="华文仿宋" w:hAnsi="Times New Roman" w:cs="宋体" w:hint="eastAsia"/>
          <w:color w:val="333333"/>
          <w:kern w:val="0"/>
          <w:sz w:val="32"/>
          <w:szCs w:val="24"/>
        </w:rPr>
        <w:t>10</w:t>
      </w:r>
      <w:r w:rsidRPr="0047765C">
        <w:rPr>
          <w:rFonts w:ascii="Times New Roman" w:eastAsia="华文仿宋" w:hAnsi="Times New Roman" w:cs="宋体" w:hint="eastAsia"/>
          <w:color w:val="333333"/>
          <w:kern w:val="0"/>
          <w:sz w:val="32"/>
          <w:szCs w:val="24"/>
        </w:rPr>
        <w:t>年攻关，实现了多行业用水效能、多水源供给效能和多维度管控效能提升关键技术设备的整装式创新突破，揭示了家庭生活、服务业和园林绿地用水机理与规律，研发了家庭生活用水智慧监测与节约利用关键技术设备，研发了节水型全自动洗涤笼和洗车装备，提出了城市绿地节水抗旱乔灌草配置模式与灌溉制度，创建了再生水风险防控</w:t>
      </w:r>
      <w:r w:rsidRPr="0047765C">
        <w:rPr>
          <w:rFonts w:ascii="Times New Roman" w:eastAsia="华文仿宋" w:hAnsi="Times New Roman" w:cs="宋体" w:hint="eastAsia"/>
          <w:color w:val="333333"/>
          <w:kern w:val="0"/>
          <w:sz w:val="32"/>
          <w:szCs w:val="24"/>
        </w:rPr>
        <w:t>-</w:t>
      </w:r>
      <w:r w:rsidRPr="0047765C">
        <w:rPr>
          <w:rFonts w:ascii="Times New Roman" w:eastAsia="华文仿宋" w:hAnsi="Times New Roman" w:cs="宋体" w:hint="eastAsia"/>
          <w:color w:val="333333"/>
          <w:kern w:val="0"/>
          <w:sz w:val="32"/>
          <w:szCs w:val="24"/>
        </w:rPr>
        <w:t>分质生产</w:t>
      </w:r>
      <w:r w:rsidRPr="0047765C">
        <w:rPr>
          <w:rFonts w:ascii="Times New Roman" w:eastAsia="华文仿宋" w:hAnsi="Times New Roman" w:cs="宋体" w:hint="eastAsia"/>
          <w:color w:val="333333"/>
          <w:kern w:val="0"/>
          <w:sz w:val="32"/>
          <w:szCs w:val="24"/>
        </w:rPr>
        <w:t>-</w:t>
      </w:r>
      <w:r w:rsidRPr="0047765C">
        <w:rPr>
          <w:rFonts w:ascii="Times New Roman" w:eastAsia="华文仿宋" w:hAnsi="Times New Roman" w:cs="宋体" w:hint="eastAsia"/>
          <w:color w:val="333333"/>
          <w:kern w:val="0"/>
          <w:sz w:val="32"/>
          <w:szCs w:val="24"/>
        </w:rPr>
        <w:t>安全利用成套技术，研发了雨洪资源砂石坑、城市院落和公共绿地利用关键技术与设备，原创提出水效提升科学原理和选择范式，创建了北京市百项节水标准规范，构建了北京水效管控大数据和实时智慧监控平台。</w:t>
      </w:r>
    </w:p>
    <w:p w14:paraId="1EB909BC" w14:textId="657A957D" w:rsidR="003C1847" w:rsidRPr="009C79FD" w:rsidRDefault="0047765C" w:rsidP="0047765C">
      <w:pPr>
        <w:ind w:firstLineChars="200" w:firstLine="640"/>
        <w:rPr>
          <w:rFonts w:ascii="Times New Roman" w:eastAsia="华文仿宋" w:hAnsi="Times New Roman" w:cs="宋体"/>
          <w:color w:val="333333"/>
          <w:kern w:val="0"/>
          <w:sz w:val="32"/>
          <w:szCs w:val="24"/>
        </w:rPr>
      </w:pPr>
      <w:r w:rsidRPr="0047765C">
        <w:rPr>
          <w:rFonts w:ascii="Times New Roman" w:eastAsia="华文仿宋" w:hAnsi="Times New Roman" w:cs="宋体" w:hint="eastAsia"/>
          <w:color w:val="333333"/>
          <w:kern w:val="0"/>
          <w:sz w:val="32"/>
          <w:szCs w:val="24"/>
        </w:rPr>
        <w:t>成果全面应用于北京水务规划管理工作，全面支撑了过去</w:t>
      </w:r>
      <w:r w:rsidRPr="0047765C">
        <w:rPr>
          <w:rFonts w:ascii="Times New Roman" w:eastAsia="华文仿宋" w:hAnsi="Times New Roman" w:cs="宋体" w:hint="eastAsia"/>
          <w:color w:val="333333"/>
          <w:kern w:val="0"/>
          <w:sz w:val="32"/>
          <w:szCs w:val="24"/>
        </w:rPr>
        <w:t>10</w:t>
      </w:r>
      <w:r w:rsidRPr="0047765C">
        <w:rPr>
          <w:rFonts w:ascii="Times New Roman" w:eastAsia="华文仿宋" w:hAnsi="Times New Roman" w:cs="宋体" w:hint="eastAsia"/>
          <w:color w:val="333333"/>
          <w:kern w:val="0"/>
          <w:sz w:val="32"/>
          <w:szCs w:val="24"/>
        </w:rPr>
        <w:t>年水效提升实践，</w:t>
      </w:r>
      <w:r w:rsidR="00F2150B" w:rsidRPr="00F2150B">
        <w:rPr>
          <w:rFonts w:ascii="Times New Roman" w:eastAsia="华文仿宋" w:hAnsi="Times New Roman" w:cs="宋体" w:hint="eastAsia"/>
          <w:color w:val="333333"/>
          <w:kern w:val="0"/>
          <w:sz w:val="32"/>
          <w:szCs w:val="24"/>
        </w:rPr>
        <w:t>促进万元</w:t>
      </w:r>
      <w:r w:rsidR="00F2150B" w:rsidRPr="00F2150B">
        <w:rPr>
          <w:rFonts w:ascii="Times New Roman" w:eastAsia="华文仿宋" w:hAnsi="Times New Roman" w:cs="宋体" w:hint="eastAsia"/>
          <w:color w:val="333333"/>
          <w:kern w:val="0"/>
          <w:sz w:val="32"/>
          <w:szCs w:val="24"/>
        </w:rPr>
        <w:t>GDP</w:t>
      </w:r>
      <w:r w:rsidR="00F2150B" w:rsidRPr="00F2150B">
        <w:rPr>
          <w:rFonts w:ascii="Times New Roman" w:eastAsia="华文仿宋" w:hAnsi="Times New Roman" w:cs="宋体" w:hint="eastAsia"/>
          <w:color w:val="333333"/>
          <w:kern w:val="0"/>
          <w:sz w:val="32"/>
          <w:szCs w:val="24"/>
        </w:rPr>
        <w:t>用水量减少</w:t>
      </w:r>
      <w:r w:rsidR="00F2150B" w:rsidRPr="00F2150B">
        <w:rPr>
          <w:rFonts w:ascii="Times New Roman" w:eastAsia="华文仿宋" w:hAnsi="Times New Roman" w:cs="宋体" w:hint="eastAsia"/>
          <w:color w:val="333333"/>
          <w:kern w:val="0"/>
          <w:sz w:val="32"/>
          <w:szCs w:val="24"/>
        </w:rPr>
        <w:t>54%</w:t>
      </w:r>
      <w:r w:rsidR="00F2150B" w:rsidRPr="00F2150B">
        <w:rPr>
          <w:rFonts w:ascii="Times New Roman" w:eastAsia="华文仿宋" w:hAnsi="Times New Roman" w:cs="宋体" w:hint="eastAsia"/>
          <w:color w:val="333333"/>
          <w:kern w:val="0"/>
          <w:sz w:val="32"/>
          <w:szCs w:val="24"/>
        </w:rPr>
        <w:t>、园林绿化新水利用减少</w:t>
      </w:r>
      <w:r w:rsidR="00F2150B" w:rsidRPr="00F2150B">
        <w:rPr>
          <w:rFonts w:ascii="Times New Roman" w:eastAsia="华文仿宋" w:hAnsi="Times New Roman" w:cs="宋体" w:hint="eastAsia"/>
          <w:color w:val="333333"/>
          <w:kern w:val="0"/>
          <w:sz w:val="32"/>
          <w:szCs w:val="24"/>
        </w:rPr>
        <w:t>65%</w:t>
      </w:r>
      <w:r w:rsidR="00F2150B" w:rsidRPr="00F2150B">
        <w:rPr>
          <w:rFonts w:ascii="Times New Roman" w:eastAsia="华文仿宋" w:hAnsi="Times New Roman" w:cs="宋体" w:hint="eastAsia"/>
          <w:color w:val="333333"/>
          <w:kern w:val="0"/>
          <w:sz w:val="32"/>
          <w:szCs w:val="24"/>
        </w:rPr>
        <w:t>、再生水利用量增长</w:t>
      </w:r>
      <w:r w:rsidR="00F2150B" w:rsidRPr="00F2150B">
        <w:rPr>
          <w:rFonts w:ascii="Times New Roman" w:eastAsia="华文仿宋" w:hAnsi="Times New Roman" w:cs="宋体" w:hint="eastAsia"/>
          <w:color w:val="333333"/>
          <w:kern w:val="0"/>
          <w:sz w:val="32"/>
          <w:szCs w:val="24"/>
        </w:rPr>
        <w:t>5.3</w:t>
      </w:r>
      <w:r w:rsidR="00F2150B" w:rsidRPr="00F2150B">
        <w:rPr>
          <w:rFonts w:ascii="Times New Roman" w:eastAsia="华文仿宋" w:hAnsi="Times New Roman" w:cs="宋体" w:hint="eastAsia"/>
          <w:color w:val="333333"/>
          <w:kern w:val="0"/>
          <w:sz w:val="32"/>
          <w:szCs w:val="24"/>
        </w:rPr>
        <w:t>亿</w:t>
      </w:r>
      <w:r w:rsidR="00F2150B" w:rsidRPr="00F2150B">
        <w:rPr>
          <w:rFonts w:ascii="Times New Roman" w:eastAsia="华文仿宋" w:hAnsi="Times New Roman" w:cs="宋体" w:hint="eastAsia"/>
          <w:color w:val="333333"/>
          <w:kern w:val="0"/>
          <w:sz w:val="32"/>
          <w:szCs w:val="24"/>
        </w:rPr>
        <w:t>m</w:t>
      </w:r>
      <w:r w:rsidR="00F2150B" w:rsidRPr="00F2150B">
        <w:rPr>
          <w:rFonts w:ascii="Times New Roman" w:eastAsia="华文仿宋" w:hAnsi="Times New Roman" w:cs="宋体" w:hint="eastAsia"/>
          <w:color w:val="333333"/>
          <w:kern w:val="0"/>
          <w:sz w:val="32"/>
          <w:szCs w:val="24"/>
          <w:vertAlign w:val="superscript"/>
        </w:rPr>
        <w:t>3</w:t>
      </w:r>
      <w:r w:rsidRPr="0047765C">
        <w:rPr>
          <w:rFonts w:ascii="Times New Roman" w:eastAsia="华文仿宋" w:hAnsi="Times New Roman" w:cs="宋体" w:hint="eastAsia"/>
          <w:color w:val="333333"/>
          <w:kern w:val="0"/>
          <w:sz w:val="32"/>
          <w:szCs w:val="24"/>
        </w:rPr>
        <w:t>，支撑北京用水效率达到国际领先水平，保障了首都水资源安全。成果获国家发明专利</w:t>
      </w:r>
      <w:r w:rsidRPr="0047765C">
        <w:rPr>
          <w:rFonts w:ascii="Times New Roman" w:eastAsia="华文仿宋" w:hAnsi="Times New Roman" w:cs="宋体" w:hint="eastAsia"/>
          <w:color w:val="333333"/>
          <w:kern w:val="0"/>
          <w:sz w:val="32"/>
          <w:szCs w:val="24"/>
        </w:rPr>
        <w:t>58</w:t>
      </w:r>
      <w:r w:rsidRPr="0047765C">
        <w:rPr>
          <w:rFonts w:ascii="Times New Roman" w:eastAsia="华文仿宋" w:hAnsi="Times New Roman" w:cs="宋体" w:hint="eastAsia"/>
          <w:color w:val="333333"/>
          <w:kern w:val="0"/>
          <w:sz w:val="32"/>
          <w:szCs w:val="24"/>
        </w:rPr>
        <w:t>项，发表论文</w:t>
      </w:r>
      <w:r w:rsidRPr="0047765C">
        <w:rPr>
          <w:rFonts w:ascii="Times New Roman" w:eastAsia="华文仿宋" w:hAnsi="Times New Roman" w:cs="宋体" w:hint="eastAsia"/>
          <w:color w:val="333333"/>
          <w:kern w:val="0"/>
          <w:sz w:val="32"/>
          <w:szCs w:val="24"/>
        </w:rPr>
        <w:t>116</w:t>
      </w:r>
      <w:r w:rsidRPr="0047765C">
        <w:rPr>
          <w:rFonts w:ascii="Times New Roman" w:eastAsia="华文仿宋" w:hAnsi="Times New Roman" w:cs="宋体" w:hint="eastAsia"/>
          <w:color w:val="333333"/>
          <w:kern w:val="0"/>
          <w:sz w:val="32"/>
          <w:szCs w:val="24"/>
        </w:rPr>
        <w:t>篇，</w:t>
      </w:r>
      <w:r w:rsidRPr="0047765C">
        <w:rPr>
          <w:rFonts w:ascii="Times New Roman" w:eastAsia="华文仿宋" w:hAnsi="Times New Roman" w:cs="宋体" w:hint="eastAsia"/>
          <w:color w:val="333333"/>
          <w:kern w:val="0"/>
          <w:sz w:val="32"/>
          <w:szCs w:val="24"/>
        </w:rPr>
        <w:t>SCI/EI</w:t>
      </w:r>
      <w:r w:rsidRPr="0047765C">
        <w:rPr>
          <w:rFonts w:ascii="Times New Roman" w:eastAsia="华文仿宋" w:hAnsi="Times New Roman" w:cs="宋体" w:hint="eastAsia"/>
          <w:color w:val="333333"/>
          <w:kern w:val="0"/>
          <w:sz w:val="32"/>
          <w:szCs w:val="24"/>
        </w:rPr>
        <w:t>检索</w:t>
      </w:r>
      <w:r w:rsidRPr="0047765C">
        <w:rPr>
          <w:rFonts w:ascii="Times New Roman" w:eastAsia="华文仿宋" w:hAnsi="Times New Roman" w:cs="宋体" w:hint="eastAsia"/>
          <w:color w:val="333333"/>
          <w:kern w:val="0"/>
          <w:sz w:val="32"/>
          <w:szCs w:val="24"/>
        </w:rPr>
        <w:t>78</w:t>
      </w:r>
      <w:r w:rsidRPr="0047765C">
        <w:rPr>
          <w:rFonts w:ascii="Times New Roman" w:eastAsia="华文仿宋" w:hAnsi="Times New Roman" w:cs="宋体" w:hint="eastAsia"/>
          <w:color w:val="333333"/>
          <w:kern w:val="0"/>
          <w:sz w:val="32"/>
          <w:szCs w:val="24"/>
        </w:rPr>
        <w:t>篇，出版专著</w:t>
      </w:r>
      <w:r w:rsidRPr="0047765C">
        <w:rPr>
          <w:rFonts w:ascii="Times New Roman" w:eastAsia="华文仿宋" w:hAnsi="Times New Roman" w:cs="宋体" w:hint="eastAsia"/>
          <w:color w:val="333333"/>
          <w:kern w:val="0"/>
          <w:sz w:val="32"/>
          <w:szCs w:val="24"/>
        </w:rPr>
        <w:t>6</w:t>
      </w:r>
      <w:r w:rsidRPr="0047765C">
        <w:rPr>
          <w:rFonts w:ascii="Times New Roman" w:eastAsia="华文仿宋" w:hAnsi="Times New Roman" w:cs="宋体" w:hint="eastAsia"/>
          <w:color w:val="333333"/>
          <w:kern w:val="0"/>
          <w:sz w:val="32"/>
          <w:szCs w:val="24"/>
        </w:rPr>
        <w:t>部，主编参编国家和北京市标准</w:t>
      </w:r>
      <w:r w:rsidRPr="0047765C">
        <w:rPr>
          <w:rFonts w:ascii="Times New Roman" w:eastAsia="华文仿宋" w:hAnsi="Times New Roman" w:cs="宋体" w:hint="eastAsia"/>
          <w:color w:val="333333"/>
          <w:kern w:val="0"/>
          <w:sz w:val="32"/>
          <w:szCs w:val="24"/>
        </w:rPr>
        <w:t>98</w:t>
      </w:r>
      <w:r w:rsidRPr="0047765C">
        <w:rPr>
          <w:rFonts w:ascii="Times New Roman" w:eastAsia="华文仿宋" w:hAnsi="Times New Roman" w:cs="宋体" w:hint="eastAsia"/>
          <w:color w:val="333333"/>
          <w:kern w:val="0"/>
          <w:sz w:val="32"/>
          <w:szCs w:val="24"/>
        </w:rPr>
        <w:t>项，</w:t>
      </w:r>
      <w:r w:rsidRPr="0047765C">
        <w:rPr>
          <w:rFonts w:ascii="Times New Roman" w:eastAsia="华文仿宋" w:hAnsi="Times New Roman" w:cs="宋体" w:hint="eastAsia"/>
          <w:color w:val="333333"/>
          <w:kern w:val="0"/>
          <w:sz w:val="32"/>
          <w:szCs w:val="24"/>
        </w:rPr>
        <w:t>12</w:t>
      </w:r>
      <w:r w:rsidRPr="0047765C">
        <w:rPr>
          <w:rFonts w:ascii="Times New Roman" w:eastAsia="华文仿宋" w:hAnsi="Times New Roman" w:cs="宋体" w:hint="eastAsia"/>
          <w:color w:val="333333"/>
          <w:kern w:val="0"/>
          <w:sz w:val="32"/>
          <w:szCs w:val="24"/>
        </w:rPr>
        <w:t>人次获全国创新争先奖、国家杰青、水利领军等国家及省部级人才称号。</w:t>
      </w:r>
    </w:p>
    <w:sectPr w:rsidR="003C1847" w:rsidRPr="009C79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B31FF" w14:textId="77777777" w:rsidR="002A2C95" w:rsidRDefault="002A2C95" w:rsidP="00CE1AE6">
      <w:r>
        <w:separator/>
      </w:r>
    </w:p>
  </w:endnote>
  <w:endnote w:type="continuationSeparator" w:id="0">
    <w:p w14:paraId="40E9681C" w14:textId="77777777" w:rsidR="002A2C95" w:rsidRDefault="002A2C95" w:rsidP="00CE1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CEC37E" w14:textId="77777777" w:rsidR="002A2C95" w:rsidRDefault="002A2C95" w:rsidP="00CE1AE6">
      <w:r>
        <w:separator/>
      </w:r>
    </w:p>
  </w:footnote>
  <w:footnote w:type="continuationSeparator" w:id="0">
    <w:p w14:paraId="79D3BDC0" w14:textId="77777777" w:rsidR="002A2C95" w:rsidRDefault="002A2C95" w:rsidP="00CE1A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BE2"/>
    <w:rsid w:val="000A0510"/>
    <w:rsid w:val="000B29E4"/>
    <w:rsid w:val="000C507F"/>
    <w:rsid w:val="001211DC"/>
    <w:rsid w:val="00145480"/>
    <w:rsid w:val="001542D8"/>
    <w:rsid w:val="0016496A"/>
    <w:rsid w:val="002614D0"/>
    <w:rsid w:val="002A2C95"/>
    <w:rsid w:val="002B2E02"/>
    <w:rsid w:val="003225CA"/>
    <w:rsid w:val="00356230"/>
    <w:rsid w:val="003723A7"/>
    <w:rsid w:val="003744D1"/>
    <w:rsid w:val="003C1847"/>
    <w:rsid w:val="003D380B"/>
    <w:rsid w:val="003D40D5"/>
    <w:rsid w:val="003D4D42"/>
    <w:rsid w:val="00402FB3"/>
    <w:rsid w:val="00403178"/>
    <w:rsid w:val="0047765C"/>
    <w:rsid w:val="004968F7"/>
    <w:rsid w:val="004A444C"/>
    <w:rsid w:val="004E18C6"/>
    <w:rsid w:val="004E691A"/>
    <w:rsid w:val="005631A7"/>
    <w:rsid w:val="005B66D8"/>
    <w:rsid w:val="005D395A"/>
    <w:rsid w:val="005E0BE2"/>
    <w:rsid w:val="0061140A"/>
    <w:rsid w:val="00617394"/>
    <w:rsid w:val="00664ED3"/>
    <w:rsid w:val="0067278F"/>
    <w:rsid w:val="006C1CE9"/>
    <w:rsid w:val="006C63F7"/>
    <w:rsid w:val="006D2880"/>
    <w:rsid w:val="006E3CF2"/>
    <w:rsid w:val="00711B3A"/>
    <w:rsid w:val="00732728"/>
    <w:rsid w:val="00733A85"/>
    <w:rsid w:val="0074452D"/>
    <w:rsid w:val="00783155"/>
    <w:rsid w:val="007B2D39"/>
    <w:rsid w:val="007C4D94"/>
    <w:rsid w:val="007E3552"/>
    <w:rsid w:val="0087438E"/>
    <w:rsid w:val="00877EED"/>
    <w:rsid w:val="0088526A"/>
    <w:rsid w:val="008A4CB9"/>
    <w:rsid w:val="008B4810"/>
    <w:rsid w:val="008F6294"/>
    <w:rsid w:val="008F6699"/>
    <w:rsid w:val="00914AF1"/>
    <w:rsid w:val="00925FD3"/>
    <w:rsid w:val="00932111"/>
    <w:rsid w:val="009349F5"/>
    <w:rsid w:val="009959DF"/>
    <w:rsid w:val="009C79FD"/>
    <w:rsid w:val="009F6C87"/>
    <w:rsid w:val="00A007E2"/>
    <w:rsid w:val="00A14208"/>
    <w:rsid w:val="00A70C1B"/>
    <w:rsid w:val="00A75A94"/>
    <w:rsid w:val="00AC50F5"/>
    <w:rsid w:val="00AD0ADF"/>
    <w:rsid w:val="00AD7E4A"/>
    <w:rsid w:val="00B12AE5"/>
    <w:rsid w:val="00B32FD1"/>
    <w:rsid w:val="00C33A90"/>
    <w:rsid w:val="00C60DD8"/>
    <w:rsid w:val="00C62787"/>
    <w:rsid w:val="00CE1AE6"/>
    <w:rsid w:val="00D01AE7"/>
    <w:rsid w:val="00D4402F"/>
    <w:rsid w:val="00D80F0C"/>
    <w:rsid w:val="00E14DB4"/>
    <w:rsid w:val="00E177AE"/>
    <w:rsid w:val="00E270FD"/>
    <w:rsid w:val="00E81583"/>
    <w:rsid w:val="00F076BA"/>
    <w:rsid w:val="00F215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7B73A"/>
  <w15:chartTrackingRefBased/>
  <w15:docId w15:val="{C4C5CC52-C622-40B3-86AD-B0636F729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A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1AE6"/>
    <w:pPr>
      <w:tabs>
        <w:tab w:val="center" w:pos="4153"/>
        <w:tab w:val="right" w:pos="8306"/>
      </w:tabs>
      <w:snapToGrid w:val="0"/>
      <w:jc w:val="center"/>
    </w:pPr>
    <w:rPr>
      <w:sz w:val="18"/>
      <w:szCs w:val="18"/>
    </w:rPr>
  </w:style>
  <w:style w:type="character" w:customStyle="1" w:styleId="Char">
    <w:name w:val="页眉 Char"/>
    <w:basedOn w:val="a0"/>
    <w:link w:val="a3"/>
    <w:uiPriority w:val="99"/>
    <w:rsid w:val="00CE1AE6"/>
    <w:rPr>
      <w:sz w:val="18"/>
      <w:szCs w:val="18"/>
    </w:rPr>
  </w:style>
  <w:style w:type="paragraph" w:styleId="a4">
    <w:name w:val="footer"/>
    <w:basedOn w:val="a"/>
    <w:link w:val="Char0"/>
    <w:uiPriority w:val="99"/>
    <w:unhideWhenUsed/>
    <w:rsid w:val="00CE1AE6"/>
    <w:pPr>
      <w:tabs>
        <w:tab w:val="center" w:pos="4153"/>
        <w:tab w:val="right" w:pos="8306"/>
      </w:tabs>
      <w:snapToGrid w:val="0"/>
      <w:jc w:val="left"/>
    </w:pPr>
    <w:rPr>
      <w:sz w:val="18"/>
      <w:szCs w:val="18"/>
    </w:rPr>
  </w:style>
  <w:style w:type="character" w:customStyle="1" w:styleId="Char0">
    <w:name w:val="页脚 Char"/>
    <w:basedOn w:val="a0"/>
    <w:link w:val="a4"/>
    <w:uiPriority w:val="99"/>
    <w:rsid w:val="00CE1AE6"/>
    <w:rPr>
      <w:sz w:val="18"/>
      <w:szCs w:val="18"/>
    </w:rPr>
  </w:style>
  <w:style w:type="character" w:customStyle="1" w:styleId="fontstyle01">
    <w:name w:val="fontstyle01"/>
    <w:basedOn w:val="a0"/>
    <w:qFormat/>
    <w:rsid w:val="00CE1AE6"/>
    <w:rPr>
      <w:rFonts w:ascii="华文仿宋" w:eastAsia="华文仿宋" w:hAnsi="华文仿宋" w:hint="eastAsia"/>
      <w:color w:val="000000"/>
      <w:sz w:val="32"/>
      <w:szCs w:val="32"/>
    </w:rPr>
  </w:style>
  <w:style w:type="paragraph" w:styleId="a5">
    <w:name w:val="List Paragraph"/>
    <w:basedOn w:val="a"/>
    <w:uiPriority w:val="34"/>
    <w:qFormat/>
    <w:rsid w:val="003D4D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01DDE-B58E-4E6A-9B03-6E8E18A78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王丽珍</dc:creator>
  <cp:keywords/>
  <dc:description/>
  <cp:lastModifiedBy>顾艳玲</cp:lastModifiedBy>
  <cp:revision>2</cp:revision>
  <dcterms:created xsi:type="dcterms:W3CDTF">2024-07-26T08:35:00Z</dcterms:created>
  <dcterms:modified xsi:type="dcterms:W3CDTF">2024-07-26T08:35:00Z</dcterms:modified>
</cp:coreProperties>
</file>